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35A6C" w14:textId="384E0924" w:rsidR="005D1D8D" w:rsidRPr="005D1D8D" w:rsidRDefault="005D1D8D" w:rsidP="005D1D8D">
      <w:pPr>
        <w:spacing w:after="0"/>
        <w:jc w:val="center"/>
        <w:rPr>
          <w:rFonts w:cstheme="minorHAnsi"/>
          <w:b/>
        </w:rPr>
      </w:pPr>
      <w:r w:rsidRPr="005D1D8D">
        <w:rPr>
          <w:rFonts w:cstheme="minorHAnsi"/>
          <w:b/>
        </w:rPr>
        <w:t xml:space="preserve">Umowa Nr    </w:t>
      </w:r>
      <w:r w:rsidR="0083519F">
        <w:rPr>
          <w:rFonts w:cstheme="minorHAnsi"/>
          <w:b/>
        </w:rPr>
        <w:t>ZP</w:t>
      </w:r>
      <w:r w:rsidR="00986717">
        <w:rPr>
          <w:rFonts w:cstheme="minorHAnsi"/>
          <w:b/>
        </w:rPr>
        <w:t>/211</w:t>
      </w:r>
      <w:r w:rsidRPr="005D1D8D">
        <w:rPr>
          <w:rFonts w:cstheme="minorHAnsi"/>
          <w:b/>
        </w:rPr>
        <w:t>/ 20</w:t>
      </w:r>
      <w:r w:rsidR="0083519F">
        <w:rPr>
          <w:rFonts w:cstheme="minorHAnsi"/>
          <w:b/>
        </w:rPr>
        <w:t>24</w:t>
      </w:r>
    </w:p>
    <w:p w14:paraId="0090C066" w14:textId="77777777" w:rsidR="005D1D8D" w:rsidRPr="005D1D8D" w:rsidRDefault="005D1D8D" w:rsidP="005D1D8D">
      <w:pPr>
        <w:spacing w:after="0"/>
        <w:jc w:val="center"/>
        <w:rPr>
          <w:rFonts w:cstheme="minorHAnsi"/>
          <w:b/>
        </w:rPr>
      </w:pPr>
    </w:p>
    <w:p w14:paraId="2948D408" w14:textId="1E468070" w:rsidR="005D1D8D" w:rsidRDefault="004068F2" w:rsidP="005D1D8D">
      <w:pPr>
        <w:pStyle w:val="Nagwek3"/>
        <w:shd w:val="clear" w:color="auto" w:fill="FFFFFF"/>
        <w:spacing w:before="0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Zawarta w dniu </w:t>
      </w:r>
      <w:r w:rsidR="003E225B">
        <w:rPr>
          <w:rFonts w:asciiTheme="minorHAnsi" w:hAnsiTheme="minorHAnsi" w:cstheme="minorHAnsi"/>
          <w:color w:val="auto"/>
          <w:sz w:val="22"/>
          <w:szCs w:val="22"/>
        </w:rPr>
        <w:t>…………..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20</w:t>
      </w:r>
      <w:r w:rsidR="003E225B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490B1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490B15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D1D8D" w:rsidRPr="005D1D8D">
        <w:rPr>
          <w:rFonts w:asciiTheme="minorHAnsi" w:hAnsiTheme="minorHAnsi" w:cstheme="minorHAnsi"/>
          <w:color w:val="auto"/>
          <w:sz w:val="22"/>
          <w:szCs w:val="22"/>
        </w:rPr>
        <w:t xml:space="preserve"> pomiędzy:</w:t>
      </w:r>
    </w:p>
    <w:p w14:paraId="6A5EF171" w14:textId="77777777" w:rsidR="0083519F" w:rsidRDefault="0083519F" w:rsidP="005D1D8D">
      <w:pPr>
        <w:spacing w:after="0"/>
        <w:jc w:val="both"/>
        <w:rPr>
          <w:rFonts w:cstheme="minorHAnsi"/>
          <w:b/>
        </w:rPr>
      </w:pPr>
    </w:p>
    <w:p w14:paraId="0C5B0080" w14:textId="12BFFD23" w:rsidR="005D1D8D" w:rsidRPr="005D1D8D" w:rsidRDefault="005D1D8D" w:rsidP="005D1D8D">
      <w:pPr>
        <w:spacing w:after="0"/>
        <w:jc w:val="both"/>
        <w:rPr>
          <w:rFonts w:cstheme="minorHAnsi"/>
          <w:i/>
        </w:rPr>
      </w:pPr>
      <w:bookmarkStart w:id="0" w:name="_Hlk181798468"/>
      <w:r w:rsidRPr="005D1D8D">
        <w:rPr>
          <w:rFonts w:cstheme="minorHAnsi"/>
          <w:b/>
        </w:rPr>
        <w:t>Puławskim Parkiem Naukowo-Technologicznym Sp. z o.o.</w:t>
      </w:r>
      <w:bookmarkEnd w:id="0"/>
      <w:r w:rsidRPr="005D1D8D">
        <w:rPr>
          <w:rFonts w:cstheme="minorHAnsi"/>
          <w:b/>
        </w:rPr>
        <w:t xml:space="preserve"> </w:t>
      </w:r>
      <w:r w:rsidRPr="005D1D8D">
        <w:rPr>
          <w:rFonts w:cstheme="minorHAnsi"/>
        </w:rPr>
        <w:t xml:space="preserve">z siedzibą w Puławach, ul. Ignacego Mościckiego 1, 24-110 Puławy, wpisaną do rejestru przedsiębiorców prowadzonego przez Sąd Rejonowy Lublin-Wschód w Lublinie z siedzibą w Świdniku, VI Wydział Gospodarczy Krajowego Rejestru Sądowego pod numerem </w:t>
      </w:r>
      <w:bookmarkStart w:id="1" w:name="_Hlk181798497"/>
      <w:r w:rsidRPr="005D1D8D">
        <w:rPr>
          <w:rFonts w:cstheme="minorHAnsi"/>
        </w:rPr>
        <w:t>0000620948</w:t>
      </w:r>
      <w:bookmarkEnd w:id="1"/>
      <w:r w:rsidRPr="005D1D8D">
        <w:rPr>
          <w:rFonts w:cstheme="minorHAnsi"/>
        </w:rPr>
        <w:t xml:space="preserve">, NIP 7162818734, REGON 364225843, kapitał zakładowy 1.350.000,00 PLN, reprezentowana przez Prezesa zarządu Pana </w:t>
      </w:r>
      <w:r w:rsidR="003E225B">
        <w:rPr>
          <w:rFonts w:cstheme="minorHAnsi"/>
        </w:rPr>
        <w:t>Grzegorza Sobolewskiego</w:t>
      </w:r>
      <w:r w:rsidRPr="005D1D8D">
        <w:rPr>
          <w:rFonts w:cstheme="minorHAnsi"/>
        </w:rPr>
        <w:t xml:space="preserve"> zwanym dalej „</w:t>
      </w:r>
      <w:r w:rsidRPr="005D1D8D">
        <w:rPr>
          <w:rFonts w:cstheme="minorHAnsi"/>
          <w:b/>
        </w:rPr>
        <w:t>Usługobiorcą</w:t>
      </w:r>
      <w:r w:rsidRPr="005D1D8D">
        <w:rPr>
          <w:rFonts w:cstheme="minorHAnsi"/>
        </w:rPr>
        <w:t xml:space="preserve">” </w:t>
      </w:r>
    </w:p>
    <w:p w14:paraId="1A2EF370" w14:textId="77777777" w:rsidR="005D1D8D" w:rsidRPr="005D1D8D" w:rsidRDefault="005D1D8D" w:rsidP="005D1D8D">
      <w:pPr>
        <w:pStyle w:val="Zwrotgrzecznociowy"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163DC75D" w14:textId="77777777" w:rsidR="005D1D8D" w:rsidRPr="005D1D8D" w:rsidRDefault="005D1D8D" w:rsidP="005D1D8D">
      <w:pPr>
        <w:pStyle w:val="Zwrotgrzecznociowy"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5D1D8D">
        <w:rPr>
          <w:rFonts w:asciiTheme="minorHAnsi" w:hAnsiTheme="minorHAnsi" w:cstheme="minorHAnsi"/>
          <w:sz w:val="22"/>
          <w:szCs w:val="22"/>
          <w:lang w:val="pl-PL"/>
        </w:rPr>
        <w:t>a</w:t>
      </w:r>
    </w:p>
    <w:p w14:paraId="5B15ECB0" w14:textId="77777777" w:rsidR="005D1D8D" w:rsidRPr="005D1D8D" w:rsidRDefault="005D1D8D" w:rsidP="005D1D8D">
      <w:pPr>
        <w:spacing w:after="0"/>
        <w:rPr>
          <w:rFonts w:cstheme="minorHAnsi"/>
          <w:lang w:val="x-none" w:eastAsia="x-none"/>
        </w:rPr>
      </w:pPr>
    </w:p>
    <w:p w14:paraId="7325F4BA" w14:textId="52DE8F9F" w:rsidR="005D1D8D" w:rsidRPr="005D1D8D" w:rsidRDefault="003E225B" w:rsidP="005D1D8D">
      <w:pPr>
        <w:spacing w:after="0"/>
        <w:jc w:val="both"/>
        <w:rPr>
          <w:rFonts w:cstheme="minorHAnsi"/>
          <w:color w:val="000000" w:themeColor="text1"/>
          <w:lang w:eastAsia="x-none"/>
        </w:rPr>
      </w:pPr>
      <w:r>
        <w:rPr>
          <w:rFonts w:cstheme="minorHAnsi"/>
          <w:color w:val="000000" w:themeColor="text1"/>
          <w:lang w:eastAsia="x-none"/>
        </w:rPr>
        <w:t>…………………………………………………………………………………………………………………………………………………………..</w:t>
      </w:r>
      <w:r w:rsidR="005D1D8D" w:rsidRPr="005D1D8D">
        <w:rPr>
          <w:rFonts w:cstheme="minorHAnsi"/>
          <w:color w:val="000000" w:themeColor="text1"/>
          <w:lang w:eastAsia="x-none"/>
        </w:rPr>
        <w:t xml:space="preserve"> z</w:t>
      </w:r>
      <w:r w:rsidR="005D1D8D" w:rsidRPr="005D1D8D">
        <w:rPr>
          <w:rFonts w:cstheme="minorHAnsi"/>
        </w:rPr>
        <w:t>wanym dalej „</w:t>
      </w:r>
      <w:r w:rsidR="005D1D8D" w:rsidRPr="005D1D8D">
        <w:rPr>
          <w:rFonts w:cstheme="minorHAnsi"/>
          <w:b/>
        </w:rPr>
        <w:t>Usługodawcą</w:t>
      </w:r>
      <w:r w:rsidR="005D1D8D" w:rsidRPr="005D1D8D">
        <w:rPr>
          <w:rFonts w:cstheme="minorHAnsi"/>
        </w:rPr>
        <w:t xml:space="preserve">” </w:t>
      </w:r>
      <w:r>
        <w:rPr>
          <w:rFonts w:cstheme="minorHAnsi"/>
        </w:rPr>
        <w:t xml:space="preserve"> </w:t>
      </w:r>
      <w:r w:rsidR="005D1D8D" w:rsidRPr="005D1D8D">
        <w:rPr>
          <w:rFonts w:cstheme="minorHAnsi"/>
        </w:rPr>
        <w:t>o następującej treści:</w:t>
      </w:r>
    </w:p>
    <w:p w14:paraId="4D58B595" w14:textId="77777777" w:rsidR="00FB519C" w:rsidRDefault="00FB519C" w:rsidP="008D1C36">
      <w:pPr>
        <w:spacing w:after="0"/>
        <w:rPr>
          <w:rFonts w:cstheme="minorHAnsi"/>
        </w:rPr>
      </w:pPr>
    </w:p>
    <w:p w14:paraId="2B0C24BC" w14:textId="2CCC000B" w:rsidR="005D1D8D" w:rsidRPr="005D1D8D" w:rsidRDefault="005D1D8D" w:rsidP="005D1D8D">
      <w:pPr>
        <w:spacing w:after="0"/>
        <w:jc w:val="center"/>
        <w:rPr>
          <w:rFonts w:cstheme="minorHAnsi"/>
        </w:rPr>
      </w:pPr>
      <w:r w:rsidRPr="005D1D8D">
        <w:rPr>
          <w:rFonts w:cstheme="minorHAnsi"/>
        </w:rPr>
        <w:t>§ 1</w:t>
      </w:r>
    </w:p>
    <w:p w14:paraId="0BE9FA4B" w14:textId="4E4522E6" w:rsidR="005D1D8D" w:rsidRPr="00FB519C" w:rsidRDefault="005D1D8D" w:rsidP="005D1D8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FB519C">
        <w:rPr>
          <w:rFonts w:cstheme="minorHAnsi"/>
        </w:rPr>
        <w:t xml:space="preserve">Przedmiotem umowy jest świadczenie przez </w:t>
      </w:r>
      <w:r w:rsidR="00FB519C" w:rsidRPr="00FB519C">
        <w:rPr>
          <w:rFonts w:cstheme="minorHAnsi"/>
        </w:rPr>
        <w:t>Usługodawcę</w:t>
      </w:r>
      <w:r w:rsidRPr="00FB519C">
        <w:rPr>
          <w:rFonts w:cstheme="minorHAnsi"/>
        </w:rPr>
        <w:t xml:space="preserve"> na rzecz </w:t>
      </w:r>
      <w:r w:rsidR="00FB519C" w:rsidRPr="00FB519C">
        <w:rPr>
          <w:rFonts w:cstheme="minorHAnsi"/>
        </w:rPr>
        <w:t>Usługobiorcy</w:t>
      </w:r>
      <w:r w:rsidRPr="00FB519C">
        <w:rPr>
          <w:rFonts w:cstheme="minorHAnsi"/>
        </w:rPr>
        <w:t xml:space="preserve"> następujących usług:</w:t>
      </w:r>
    </w:p>
    <w:p w14:paraId="22261DD3" w14:textId="77777777" w:rsidR="005D1D8D" w:rsidRPr="005D1D8D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D1D8D">
        <w:rPr>
          <w:rFonts w:cstheme="minorHAnsi"/>
        </w:rPr>
        <w:t>Doradztwo w zakresie obowiązujących zasad i przepisów BHP.</w:t>
      </w:r>
    </w:p>
    <w:p w14:paraId="2B52F01C" w14:textId="77777777" w:rsidR="005D1D8D" w:rsidRPr="005D1D8D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D1D8D">
        <w:rPr>
          <w:rFonts w:cstheme="minorHAnsi"/>
        </w:rPr>
        <w:t>Prowadzenie rejestrów, kompletowanie i przechowywanie dokumentów dotyczących wypadków przy pracy i stwierdzonych chorób zawodowych i innych dotyczących przedmiotu umowy.</w:t>
      </w:r>
    </w:p>
    <w:p w14:paraId="27D22E73" w14:textId="77777777" w:rsidR="005D1D8D" w:rsidRPr="005D1D8D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D1D8D">
        <w:rPr>
          <w:rFonts w:cstheme="minorHAnsi"/>
        </w:rPr>
        <w:t>Prowadzenie kontroli warunków pracy oraz przestrzeganie zasad i przepisów BHP.</w:t>
      </w:r>
    </w:p>
    <w:p w14:paraId="454CC82B" w14:textId="77777777" w:rsidR="005D1D8D" w:rsidRPr="005D1D8D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D1D8D">
        <w:rPr>
          <w:rFonts w:cstheme="minorHAnsi"/>
        </w:rPr>
        <w:t>Udział w dochodzeniach powypadkowych oraz w opracowywaniu wniosków wynikających z badania przyczyn i okoliczności wypadków przy pracy oraz zachorowań na choroby zawodowe i kontrola realizacji tych wniosków.</w:t>
      </w:r>
    </w:p>
    <w:p w14:paraId="2DA80405" w14:textId="77777777" w:rsidR="005D1D8D" w:rsidRPr="005D1D8D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D1D8D">
        <w:rPr>
          <w:rFonts w:cstheme="minorHAnsi"/>
        </w:rPr>
        <w:t>Szkolenia wstępne i okresowe BHP dla pracowników.</w:t>
      </w:r>
    </w:p>
    <w:p w14:paraId="21AF0AF6" w14:textId="77777777" w:rsidR="005D1D8D" w:rsidRPr="005D1D8D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D1D8D">
        <w:rPr>
          <w:rFonts w:cstheme="minorHAnsi"/>
        </w:rPr>
        <w:t>Zgłaszanie wniosków dotyczących wymagań bezpieczeństwa i higieny pracy w stosowanych oraz nowo wprowadzanych miejscach pracy.</w:t>
      </w:r>
    </w:p>
    <w:p w14:paraId="53443C5C" w14:textId="6076B1E3" w:rsidR="005D1D8D" w:rsidRPr="005D1D8D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D1D8D">
        <w:rPr>
          <w:rFonts w:cstheme="minorHAnsi"/>
        </w:rPr>
        <w:t>Opiniowanie szczegółowych instrukcji dotyczących bezpieczeństwa i higieny pracy na poszczególnych stanowiskach</w:t>
      </w:r>
      <w:r w:rsidR="003E225B">
        <w:rPr>
          <w:rFonts w:cstheme="minorHAnsi"/>
        </w:rPr>
        <w:t>.</w:t>
      </w:r>
    </w:p>
    <w:p w14:paraId="7BCC69B6" w14:textId="77777777" w:rsidR="005D1D8D" w:rsidRPr="005C1216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D1D8D">
        <w:rPr>
          <w:rFonts w:cstheme="minorHAnsi"/>
        </w:rPr>
        <w:t xml:space="preserve">Współpraca z laboratoriami upoważnionymi, zgodnie z odrębnymi przepisami, do dokonywania badań i pomiarów czynników szkodliwych dla zdrowia lub warunków </w:t>
      </w:r>
      <w:r w:rsidRPr="005C1216">
        <w:rPr>
          <w:rFonts w:cstheme="minorHAnsi"/>
        </w:rPr>
        <w:t>uciążliwych, występujących w środowisku pracy, w zakresie organizowania tych badań i pomiarów oraz sposobów ochrony pracowników przed tymi czynnikami lub warunkami.</w:t>
      </w:r>
    </w:p>
    <w:p w14:paraId="6C007894" w14:textId="44921053" w:rsidR="005D1D8D" w:rsidRPr="005C1216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C1216">
        <w:rPr>
          <w:rFonts w:cstheme="minorHAnsi"/>
        </w:rPr>
        <w:t xml:space="preserve">Sporządzanie i przedstawianie </w:t>
      </w:r>
      <w:r w:rsidR="00B2529C" w:rsidRPr="005C1216">
        <w:rPr>
          <w:rFonts w:cstheme="minorHAnsi"/>
        </w:rPr>
        <w:t>prezesowi zarządu</w:t>
      </w:r>
      <w:r w:rsidRPr="005C1216">
        <w:rPr>
          <w:rFonts w:cstheme="minorHAnsi"/>
        </w:rPr>
        <w:t xml:space="preserve"> raz na rok oceny stanu BHP</w:t>
      </w:r>
      <w:r w:rsidR="008535CB" w:rsidRPr="005C1216">
        <w:rPr>
          <w:rFonts w:cstheme="minorHAnsi"/>
        </w:rPr>
        <w:t xml:space="preserve"> w terminie 14 dni od zakończenia roku kalendarzowego. </w:t>
      </w:r>
    </w:p>
    <w:p w14:paraId="691EC391" w14:textId="4A6173EF" w:rsidR="005D1D8D" w:rsidRPr="005D1D8D" w:rsidRDefault="00FB519C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C1216">
        <w:rPr>
          <w:rFonts w:cstheme="minorHAnsi"/>
        </w:rPr>
        <w:t xml:space="preserve">Udział </w:t>
      </w:r>
      <w:r w:rsidR="008535CB" w:rsidRPr="005C1216">
        <w:rPr>
          <w:rFonts w:cstheme="minorHAnsi"/>
        </w:rPr>
        <w:t xml:space="preserve">w </w:t>
      </w:r>
      <w:r w:rsidR="005D1D8D" w:rsidRPr="005C1216">
        <w:rPr>
          <w:rFonts w:cstheme="minorHAnsi"/>
        </w:rPr>
        <w:t xml:space="preserve">opracowaniu planów modernizacji i rozwoju zakładu pracy oraz przedstawianie propozycji dotyczących uwzględniania w tych planach rozwiązań </w:t>
      </w:r>
      <w:r w:rsidR="005D1D8D" w:rsidRPr="005D1D8D">
        <w:rPr>
          <w:rFonts w:cstheme="minorHAnsi"/>
        </w:rPr>
        <w:t xml:space="preserve">techniczno-organizacyjnych zapewniających poprawę stanu BHP. </w:t>
      </w:r>
    </w:p>
    <w:p w14:paraId="5C4190FA" w14:textId="77777777" w:rsidR="005D1D8D" w:rsidRPr="005D1D8D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D1D8D">
        <w:rPr>
          <w:rFonts w:cstheme="minorHAnsi"/>
        </w:rPr>
        <w:lastRenderedPageBreak/>
        <w:t>Udział w opracowywaniu zbiorowych układów pracy, wewnętrznych zarządzeń, regulaminów i instrukcji ogólnych dotyczących BHP w ustalaniu zadań osób kierujących pracownikami w zakresie BHP.</w:t>
      </w:r>
    </w:p>
    <w:p w14:paraId="5A63B7F6" w14:textId="77777777" w:rsidR="005D1D8D" w:rsidRPr="005D1D8D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D1D8D">
        <w:rPr>
          <w:rFonts w:cstheme="minorHAnsi"/>
        </w:rPr>
        <w:t>Udział w przekazywaniu do użytkowania nowo budowanych lub przebudowywanych obiektów albo ich części, w których przewiduje się pomieszczenia pracy, urządzeń produkcyjnych oraz innych urządzeń mających wpływ na warunki pracy i bezpieczeństwo pracowników.</w:t>
      </w:r>
    </w:p>
    <w:p w14:paraId="3E953CD9" w14:textId="77777777" w:rsidR="005D1D8D" w:rsidRPr="005D1D8D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D1D8D">
        <w:rPr>
          <w:rFonts w:cstheme="minorHAnsi"/>
        </w:rPr>
        <w:t>Dokonywanie oceny ryzyka zawodowego, które wiąże się z wykonywaną pracą.</w:t>
      </w:r>
    </w:p>
    <w:p w14:paraId="7E4C1A8F" w14:textId="77777777" w:rsidR="005D1D8D" w:rsidRPr="005D1D8D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D1D8D">
        <w:rPr>
          <w:rFonts w:cstheme="minorHAnsi"/>
        </w:rPr>
        <w:t>Doradztwo w zakresie organizacji i metod pracy na stanowiskach pracy, na których występują czynniki niebezpieczne, szkodliwe dla zdrowia lub warunki uciążliwe oraz doboru najwłaściwszych środków ochrony zbiorowej i indywidualnej.</w:t>
      </w:r>
    </w:p>
    <w:p w14:paraId="48A3D5F6" w14:textId="285D8A89" w:rsidR="005D1D8D" w:rsidRPr="005D1D8D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D1D8D">
        <w:rPr>
          <w:rFonts w:cstheme="minorHAnsi"/>
        </w:rPr>
        <w:t xml:space="preserve">Bieżące informowanie pracodawcy o stwierdzonych zagrożeniach zawodowych wraz </w:t>
      </w:r>
      <w:r w:rsidR="00986717">
        <w:rPr>
          <w:rFonts w:cstheme="minorHAnsi"/>
        </w:rPr>
        <w:br/>
      </w:r>
      <w:r w:rsidRPr="005D1D8D">
        <w:rPr>
          <w:rFonts w:cstheme="minorHAnsi"/>
        </w:rPr>
        <w:t>z wnioskami zmierzającymi do usuwania tych zagrożeń.</w:t>
      </w:r>
    </w:p>
    <w:p w14:paraId="50541B81" w14:textId="27988269" w:rsidR="005D1D8D" w:rsidRPr="005D1D8D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D1D8D">
        <w:rPr>
          <w:rFonts w:cstheme="minorHAnsi"/>
        </w:rPr>
        <w:t>Sporządzanie wymaganej przepisami dokumentacji i sprawozdawczości dla urzęd</w:t>
      </w:r>
      <w:r w:rsidR="00FE02D1">
        <w:rPr>
          <w:rFonts w:cstheme="minorHAnsi"/>
        </w:rPr>
        <w:t>u</w:t>
      </w:r>
      <w:r w:rsidRPr="005D1D8D">
        <w:rPr>
          <w:rFonts w:cstheme="minorHAnsi"/>
        </w:rPr>
        <w:t xml:space="preserve"> GUS </w:t>
      </w:r>
      <w:r w:rsidR="00986717">
        <w:rPr>
          <w:rFonts w:cstheme="minorHAnsi"/>
        </w:rPr>
        <w:br/>
      </w:r>
      <w:r w:rsidRPr="005D1D8D">
        <w:rPr>
          <w:rFonts w:cstheme="minorHAnsi"/>
        </w:rPr>
        <w:t>w zakresie bezpieczeństwa i higieny pracy.</w:t>
      </w:r>
    </w:p>
    <w:p w14:paraId="45AFF53C" w14:textId="77777777" w:rsidR="005D1D8D" w:rsidRPr="00BE3F35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5D1D8D">
        <w:rPr>
          <w:rFonts w:cstheme="minorHAnsi"/>
        </w:rPr>
        <w:t xml:space="preserve">Rozpowszechnianie wśród pracowników informacji dotyczących bezpieczeństwa i higieny </w:t>
      </w:r>
      <w:r w:rsidRPr="00BE3F35">
        <w:rPr>
          <w:rFonts w:cstheme="minorHAnsi"/>
        </w:rPr>
        <w:t>pracy oraz przepisów przeciwpożarowych.</w:t>
      </w:r>
    </w:p>
    <w:p w14:paraId="0A5FE2AE" w14:textId="77777777" w:rsidR="005D1D8D" w:rsidRPr="00BE3F35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E3F35">
        <w:rPr>
          <w:rFonts w:cstheme="minorHAnsi"/>
        </w:rPr>
        <w:t>Współdziałanie z lekarzem sprawującym profilaktyczną opiekę zdrowotną nad pracownikami.</w:t>
      </w:r>
    </w:p>
    <w:p w14:paraId="1B87E58F" w14:textId="77777777" w:rsidR="005D1D8D" w:rsidRPr="00BE3F35" w:rsidRDefault="005D1D8D" w:rsidP="005D1D8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E3F35">
        <w:rPr>
          <w:rFonts w:cstheme="minorHAnsi"/>
        </w:rPr>
        <w:t>Reprezentowanie usługodawcy podczas kontroli państwowych organów kontroli w zakresie objętym w niniejszej umowie na zlecenie.</w:t>
      </w:r>
    </w:p>
    <w:p w14:paraId="477E6934" w14:textId="4C1CE1CB" w:rsidR="005D1D8D" w:rsidRDefault="005D1D8D" w:rsidP="00652FD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BE3F35">
        <w:rPr>
          <w:rFonts w:cstheme="minorHAnsi"/>
        </w:rPr>
        <w:t>Prace określone w ust.</w:t>
      </w:r>
      <w:r w:rsidR="00A14DFC">
        <w:rPr>
          <w:rFonts w:cstheme="minorHAnsi"/>
        </w:rPr>
        <w:t xml:space="preserve"> </w:t>
      </w:r>
      <w:r w:rsidRPr="00BE3F35">
        <w:rPr>
          <w:rFonts w:cstheme="minorHAnsi"/>
        </w:rPr>
        <w:t>1 powinny być wykonane zgodnie z obowiązującymi w tej mierze przepisami prawa.</w:t>
      </w:r>
    </w:p>
    <w:p w14:paraId="1102B623" w14:textId="2F714B2B" w:rsidR="00EE281D" w:rsidRPr="00652FDD" w:rsidRDefault="00EE281D" w:rsidP="00652FD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Czynności określone w ust. 1 powinny być wykonane w terminie określonym przepisami prawa </w:t>
      </w:r>
      <w:r w:rsidR="00986717">
        <w:rPr>
          <w:rFonts w:cstheme="minorHAnsi"/>
        </w:rPr>
        <w:br/>
      </w:r>
      <w:r>
        <w:rPr>
          <w:rFonts w:cstheme="minorHAnsi"/>
        </w:rPr>
        <w:t xml:space="preserve">a jeżeli przepisy nie określają terminu, w terminie wskazanym przez Usługodawcę. </w:t>
      </w:r>
    </w:p>
    <w:p w14:paraId="1D2F584B" w14:textId="77777777" w:rsidR="005D1D8D" w:rsidRPr="00BE3F35" w:rsidRDefault="005D1D8D" w:rsidP="005D1D8D">
      <w:pPr>
        <w:pStyle w:val="Akapitzlist"/>
        <w:spacing w:after="0"/>
        <w:jc w:val="center"/>
        <w:rPr>
          <w:rFonts w:cstheme="minorHAnsi"/>
        </w:rPr>
      </w:pPr>
    </w:p>
    <w:p w14:paraId="5796C9F4" w14:textId="52554885" w:rsidR="005D1D8D" w:rsidRPr="00BE3F35" w:rsidRDefault="005D1D8D" w:rsidP="005D1D8D">
      <w:pPr>
        <w:pStyle w:val="Akapitzlist"/>
        <w:spacing w:after="0"/>
        <w:jc w:val="center"/>
        <w:rPr>
          <w:rFonts w:cstheme="minorHAnsi"/>
        </w:rPr>
      </w:pPr>
      <w:r w:rsidRPr="00BE3F35">
        <w:rPr>
          <w:rFonts w:cstheme="minorHAnsi"/>
        </w:rPr>
        <w:t>§</w:t>
      </w:r>
      <w:r w:rsidR="00B32578">
        <w:rPr>
          <w:rFonts w:cstheme="minorHAnsi"/>
        </w:rPr>
        <w:t xml:space="preserve"> </w:t>
      </w:r>
      <w:r w:rsidRPr="00BE3F35">
        <w:rPr>
          <w:rFonts w:cstheme="minorHAnsi"/>
        </w:rPr>
        <w:t>2</w:t>
      </w:r>
    </w:p>
    <w:p w14:paraId="58B62DE7" w14:textId="4D813664" w:rsidR="0083519F" w:rsidRDefault="0083519F" w:rsidP="00986717">
      <w:pPr>
        <w:pStyle w:val="Akapitzlist"/>
        <w:numPr>
          <w:ilvl w:val="0"/>
          <w:numId w:val="45"/>
        </w:numPr>
        <w:jc w:val="both"/>
      </w:pPr>
      <w:r w:rsidRPr="005D2AD6">
        <w:rPr>
          <w:rFonts w:eastAsia="Calibri" w:cstheme="minorHAnsi"/>
          <w:color w:val="000000"/>
          <w:lang w:eastAsia="pl-PL" w:bidi="pl-PL"/>
        </w:rPr>
        <w:t>Usługo</w:t>
      </w:r>
      <w:r w:rsidR="00DB097C" w:rsidRPr="005D2AD6">
        <w:rPr>
          <w:rFonts w:eastAsia="Calibri" w:cstheme="minorHAnsi"/>
          <w:color w:val="000000"/>
          <w:lang w:eastAsia="pl-PL" w:bidi="pl-PL"/>
        </w:rPr>
        <w:t>biorca</w:t>
      </w:r>
      <w:r w:rsidRPr="005D2AD6">
        <w:rPr>
          <w:rFonts w:eastAsia="Calibri" w:cstheme="minorHAnsi"/>
          <w:color w:val="000000"/>
          <w:lang w:eastAsia="pl-PL" w:bidi="pl-PL"/>
        </w:rPr>
        <w:t xml:space="preserve"> zobowiązuje się do</w:t>
      </w:r>
      <w:r w:rsidR="00FE561E" w:rsidRPr="005D2AD6">
        <w:rPr>
          <w:rFonts w:eastAsia="Calibri" w:cstheme="minorHAnsi"/>
          <w:color w:val="000000"/>
          <w:lang w:eastAsia="pl-PL" w:bidi="pl-PL"/>
        </w:rPr>
        <w:t xml:space="preserve"> </w:t>
      </w:r>
      <w:r w:rsidRPr="00FE561E">
        <w:rPr>
          <w:lang w:eastAsia="pl-PL" w:bidi="pl-PL"/>
        </w:rPr>
        <w:t xml:space="preserve">zachowania uczciwości, obiektywizmu, należytej staranności zawodowej i rzetelności w wypełnianiu zobowiązań </w:t>
      </w:r>
      <w:r w:rsidR="00DB097C" w:rsidRPr="00FE561E">
        <w:rPr>
          <w:lang w:eastAsia="pl-PL" w:bidi="pl-PL"/>
        </w:rPr>
        <w:t>Usługobiorcy</w:t>
      </w:r>
      <w:r w:rsidRPr="00FE561E">
        <w:rPr>
          <w:lang w:eastAsia="pl-PL" w:bidi="pl-PL"/>
        </w:rPr>
        <w:t xml:space="preserve"> wynikających z niniejszej umowy</w:t>
      </w:r>
      <w:r w:rsidR="00FE561E">
        <w:rPr>
          <w:lang w:eastAsia="pl-PL" w:bidi="pl-PL"/>
        </w:rPr>
        <w:t>.</w:t>
      </w:r>
    </w:p>
    <w:p w14:paraId="2B8B4803" w14:textId="77777777" w:rsidR="00FE561E" w:rsidRDefault="00FE561E" w:rsidP="00FE561E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</w:rPr>
      </w:pPr>
      <w:r w:rsidRPr="00652FDD">
        <w:rPr>
          <w:rFonts w:cstheme="minorHAnsi"/>
        </w:rPr>
        <w:t>Usługobiorca oświadcza, że posiada wymagane uprawnienia oraz spełnia określone przepisami prawa</w:t>
      </w:r>
      <w:r>
        <w:rPr>
          <w:rFonts w:cstheme="minorHAnsi"/>
        </w:rPr>
        <w:t xml:space="preserve"> </w:t>
      </w:r>
      <w:r w:rsidRPr="00652FDD">
        <w:rPr>
          <w:rFonts w:cstheme="minorHAnsi"/>
        </w:rPr>
        <w:t>wymagania kwalifikacyjne, umożliwiające prowadzenie szkoleń oraz innych czynności objętych przedmiotem umowy w zakresie BHP, lub dysponuje osobami, które posiadają powyższe uprawnienia oraz spełniają wymagania.</w:t>
      </w:r>
    </w:p>
    <w:p w14:paraId="044B3F0E" w14:textId="77777777" w:rsidR="008535CB" w:rsidRPr="008535CB" w:rsidRDefault="008535CB" w:rsidP="008535CB">
      <w:pPr>
        <w:pStyle w:val="Akapitzlist"/>
        <w:numPr>
          <w:ilvl w:val="0"/>
          <w:numId w:val="45"/>
        </w:numPr>
        <w:spacing w:after="0"/>
        <w:jc w:val="both"/>
        <w:rPr>
          <w:rFonts w:cstheme="minorHAnsi"/>
        </w:rPr>
      </w:pPr>
      <w:r w:rsidRPr="008535CB">
        <w:rPr>
          <w:rFonts w:eastAsia="Calibri" w:cstheme="minorHAnsi"/>
          <w:color w:val="000000"/>
          <w:lang w:eastAsia="pl-PL" w:bidi="pl-PL"/>
        </w:rPr>
        <w:t>Osoba upoważniona do kontaktu :</w:t>
      </w:r>
    </w:p>
    <w:p w14:paraId="55BEBC39" w14:textId="77777777" w:rsidR="008535CB" w:rsidRDefault="008535CB" w:rsidP="008535CB">
      <w:pPr>
        <w:pStyle w:val="Akapitzlist"/>
        <w:widowControl w:val="0"/>
        <w:numPr>
          <w:ilvl w:val="0"/>
          <w:numId w:val="47"/>
        </w:numPr>
        <w:tabs>
          <w:tab w:val="left" w:pos="869"/>
        </w:tabs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>ze strony Usługodawcy: ………………………………………………., tel.……………………, email ……………</w:t>
      </w:r>
    </w:p>
    <w:p w14:paraId="78D515D1" w14:textId="2DBB196B" w:rsidR="008535CB" w:rsidRPr="008535CB" w:rsidRDefault="008535CB" w:rsidP="008535CB">
      <w:pPr>
        <w:pStyle w:val="Akapitzlist"/>
        <w:widowControl w:val="0"/>
        <w:numPr>
          <w:ilvl w:val="0"/>
          <w:numId w:val="47"/>
        </w:numPr>
        <w:tabs>
          <w:tab w:val="left" w:pos="869"/>
        </w:tabs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>ze strony Usługobiorcy:…………………………………………….</w:t>
      </w:r>
      <w:r w:rsidRPr="00B90677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tel.……………………, email ………………</w:t>
      </w:r>
    </w:p>
    <w:p w14:paraId="3C5AF59C" w14:textId="77777777" w:rsidR="005D1D8D" w:rsidRPr="00BE3F35" w:rsidRDefault="005D1D8D" w:rsidP="005D1D8D">
      <w:pPr>
        <w:pStyle w:val="Akapitzlist"/>
        <w:spacing w:after="0"/>
        <w:jc w:val="center"/>
        <w:rPr>
          <w:rFonts w:cstheme="minorHAnsi"/>
        </w:rPr>
      </w:pPr>
    </w:p>
    <w:p w14:paraId="62803D5E" w14:textId="720F5C4F" w:rsidR="005D1D8D" w:rsidRPr="00BE3F35" w:rsidRDefault="005D1D8D" w:rsidP="005D1D8D">
      <w:pPr>
        <w:pStyle w:val="Akapitzlist"/>
        <w:spacing w:after="0"/>
        <w:jc w:val="center"/>
        <w:rPr>
          <w:rFonts w:cstheme="minorHAnsi"/>
        </w:rPr>
      </w:pPr>
      <w:r w:rsidRPr="00BE3F35">
        <w:rPr>
          <w:rFonts w:cstheme="minorHAnsi"/>
        </w:rPr>
        <w:t>§</w:t>
      </w:r>
      <w:r w:rsidR="00B32578">
        <w:rPr>
          <w:rFonts w:cstheme="minorHAnsi"/>
        </w:rPr>
        <w:t xml:space="preserve"> </w:t>
      </w:r>
      <w:r w:rsidRPr="00BE3F35">
        <w:rPr>
          <w:rFonts w:cstheme="minorHAnsi"/>
        </w:rPr>
        <w:t>3</w:t>
      </w:r>
    </w:p>
    <w:p w14:paraId="6CBF34DC" w14:textId="6C8EBDDE" w:rsidR="005D1D8D" w:rsidRPr="00BE3F35" w:rsidRDefault="005D1D8D" w:rsidP="005D1D8D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BE3F35">
        <w:rPr>
          <w:rFonts w:cstheme="minorHAnsi"/>
        </w:rPr>
        <w:t xml:space="preserve">Umowa zostaje zawarta na </w:t>
      </w:r>
      <w:r w:rsidR="00275D42">
        <w:rPr>
          <w:rFonts w:cstheme="minorHAnsi"/>
        </w:rPr>
        <w:t>okre</w:t>
      </w:r>
      <w:r w:rsidR="009D5A22">
        <w:rPr>
          <w:rFonts w:cstheme="minorHAnsi"/>
        </w:rPr>
        <w:t xml:space="preserve">s od </w:t>
      </w:r>
      <w:r w:rsidR="003E225B">
        <w:rPr>
          <w:rFonts w:cstheme="minorHAnsi"/>
        </w:rPr>
        <w:t>01</w:t>
      </w:r>
      <w:r w:rsidR="009D5A22">
        <w:rPr>
          <w:rFonts w:cstheme="minorHAnsi"/>
        </w:rPr>
        <w:t xml:space="preserve"> stycznia 20</w:t>
      </w:r>
      <w:r w:rsidR="003E225B">
        <w:rPr>
          <w:rFonts w:cstheme="minorHAnsi"/>
        </w:rPr>
        <w:t>2</w:t>
      </w:r>
      <w:r w:rsidR="00DB097C">
        <w:rPr>
          <w:rFonts w:cstheme="minorHAnsi"/>
        </w:rPr>
        <w:t>5</w:t>
      </w:r>
      <w:r w:rsidR="009D5A22">
        <w:rPr>
          <w:rFonts w:cstheme="minorHAnsi"/>
        </w:rPr>
        <w:t xml:space="preserve"> r. do dnia 31 grudnia 202</w:t>
      </w:r>
      <w:r w:rsidR="00DB097C">
        <w:rPr>
          <w:rFonts w:cstheme="minorHAnsi"/>
        </w:rPr>
        <w:t>6</w:t>
      </w:r>
      <w:r w:rsidR="009D5A22">
        <w:rPr>
          <w:rFonts w:cstheme="minorHAnsi"/>
        </w:rPr>
        <w:t xml:space="preserve"> r.</w:t>
      </w:r>
    </w:p>
    <w:p w14:paraId="2166D3FF" w14:textId="7AEFD901" w:rsidR="005D1D8D" w:rsidRPr="00BE3F35" w:rsidRDefault="005D1D8D" w:rsidP="005D1D8D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BE3F35">
        <w:rPr>
          <w:rFonts w:cstheme="minorHAnsi"/>
        </w:rPr>
        <w:t xml:space="preserve">Usługobiorca może wypowiedzieć ze skutkiem </w:t>
      </w:r>
      <w:r w:rsidR="00FB519C" w:rsidRPr="00BE3F35">
        <w:rPr>
          <w:rFonts w:cstheme="minorHAnsi"/>
        </w:rPr>
        <w:t>natychmiastowym niniejszą umowę</w:t>
      </w:r>
      <w:r w:rsidRPr="00BE3F35">
        <w:rPr>
          <w:rFonts w:cstheme="minorHAnsi"/>
        </w:rPr>
        <w:t xml:space="preserve"> w przypadku naruszenia przez Usługodawcę postanowień niniejszej umowy.</w:t>
      </w:r>
    </w:p>
    <w:p w14:paraId="00DFABCB" w14:textId="77777777" w:rsidR="005D1D8D" w:rsidRPr="00BE3F35" w:rsidRDefault="005D1D8D" w:rsidP="005D1D8D">
      <w:pPr>
        <w:pStyle w:val="Akapitzlist"/>
        <w:spacing w:after="0"/>
        <w:jc w:val="both"/>
        <w:rPr>
          <w:rFonts w:cstheme="minorHAnsi"/>
        </w:rPr>
      </w:pPr>
    </w:p>
    <w:p w14:paraId="1FCE292B" w14:textId="1D877E92" w:rsidR="005D1D8D" w:rsidRPr="00BE3F35" w:rsidRDefault="005D1D8D" w:rsidP="005D1D8D">
      <w:pPr>
        <w:pStyle w:val="Akapitzlist"/>
        <w:spacing w:after="0"/>
        <w:jc w:val="center"/>
        <w:rPr>
          <w:rFonts w:cstheme="minorHAnsi"/>
        </w:rPr>
      </w:pPr>
      <w:r w:rsidRPr="00BE3F35">
        <w:rPr>
          <w:rFonts w:cstheme="minorHAnsi"/>
        </w:rPr>
        <w:lastRenderedPageBreak/>
        <w:t>§ 4</w:t>
      </w:r>
    </w:p>
    <w:p w14:paraId="587E7546" w14:textId="40DDDBF7" w:rsidR="00CF414B" w:rsidRPr="00DD3670" w:rsidRDefault="00584C68" w:rsidP="00CF414B">
      <w:pPr>
        <w:pStyle w:val="Bodytext20"/>
        <w:numPr>
          <w:ilvl w:val="0"/>
          <w:numId w:val="23"/>
        </w:numPr>
        <w:shd w:val="clear" w:color="auto" w:fill="auto"/>
        <w:tabs>
          <w:tab w:val="left" w:pos="353"/>
        </w:tabs>
        <w:spacing w:line="276" w:lineRule="auto"/>
        <w:jc w:val="both"/>
        <w:rPr>
          <w:rFonts w:asciiTheme="minorHAnsi" w:hAnsiTheme="minorHAnsi" w:cstheme="minorHAnsi"/>
        </w:rPr>
      </w:pPr>
      <w:r w:rsidRPr="00CF414B">
        <w:rPr>
          <w:rFonts w:eastAsia="Times New Roman" w:cstheme="minorHAnsi"/>
          <w:lang w:eastAsia="pl-PL"/>
        </w:rPr>
        <w:t xml:space="preserve">Z tytułu realizacji przedmiotu niniejszej umowy Usługobiorca zapłaci na rzecz </w:t>
      </w:r>
      <w:r w:rsidR="00BE3F35" w:rsidRPr="00CF414B">
        <w:rPr>
          <w:rFonts w:eastAsia="Times New Roman" w:cstheme="minorHAnsi"/>
          <w:lang w:eastAsia="pl-PL"/>
        </w:rPr>
        <w:t>Usługodawcy</w:t>
      </w:r>
      <w:r w:rsidR="00CF414B">
        <w:rPr>
          <w:rFonts w:eastAsia="Times New Roman" w:cstheme="minorHAnsi"/>
          <w:lang w:eastAsia="pl-PL"/>
        </w:rPr>
        <w:t xml:space="preserve"> </w:t>
      </w:r>
      <w:r w:rsidRPr="00CF414B">
        <w:rPr>
          <w:rFonts w:eastAsia="Times New Roman" w:cstheme="minorHAnsi"/>
          <w:lang w:eastAsia="pl-PL"/>
        </w:rPr>
        <w:t xml:space="preserve">wynagrodzenie w kwocie </w:t>
      </w:r>
      <w:r w:rsidR="00CF414B" w:rsidRPr="00CF414B">
        <w:rPr>
          <w:rFonts w:eastAsia="Times New Roman" w:cstheme="minorHAnsi"/>
          <w:lang w:eastAsia="pl-PL"/>
        </w:rPr>
        <w:t>netto</w:t>
      </w:r>
      <w:r w:rsidR="00CF414B">
        <w:rPr>
          <w:rFonts w:eastAsia="Times New Roman" w:cstheme="minorHAnsi"/>
          <w:lang w:eastAsia="pl-PL"/>
        </w:rPr>
        <w:t>:</w:t>
      </w:r>
      <w:r w:rsidR="00CF414B" w:rsidRPr="00CF414B">
        <w:rPr>
          <w:rFonts w:eastAsia="Times New Roman" w:cstheme="minorHAnsi"/>
          <w:lang w:eastAsia="pl-PL"/>
        </w:rPr>
        <w:t>…………..</w:t>
      </w:r>
      <w:r w:rsidRPr="00CF414B">
        <w:rPr>
          <w:rFonts w:eastAsia="Times New Roman" w:cstheme="minorHAnsi"/>
          <w:lang w:eastAsia="pl-PL"/>
        </w:rPr>
        <w:t xml:space="preserve">PLN (słownie: </w:t>
      </w:r>
      <w:r w:rsidR="00CF414B" w:rsidRPr="00CF414B">
        <w:rPr>
          <w:rFonts w:eastAsia="Times New Roman" w:cstheme="minorHAnsi"/>
          <w:lang w:eastAsia="pl-PL"/>
        </w:rPr>
        <w:t>……………………………………..</w:t>
      </w:r>
      <w:r w:rsidRPr="00CF414B">
        <w:rPr>
          <w:rFonts w:eastAsia="Times New Roman" w:cstheme="minorHAnsi"/>
          <w:lang w:eastAsia="pl-PL"/>
        </w:rPr>
        <w:t>) po</w:t>
      </w:r>
      <w:r w:rsidR="00BE3F35" w:rsidRPr="00CF414B">
        <w:rPr>
          <w:rFonts w:eastAsia="Times New Roman" w:cstheme="minorHAnsi"/>
          <w:lang w:eastAsia="pl-PL"/>
        </w:rPr>
        <w:t>większ</w:t>
      </w:r>
      <w:r w:rsidR="009D5A22" w:rsidRPr="00CF414B">
        <w:rPr>
          <w:rFonts w:eastAsia="Times New Roman" w:cstheme="minorHAnsi"/>
          <w:lang w:eastAsia="pl-PL"/>
        </w:rPr>
        <w:t>one o należny podatek VAT</w:t>
      </w:r>
      <w:r w:rsidR="00CF414B" w:rsidRPr="00CF414B">
        <w:rPr>
          <w:rFonts w:eastAsia="Times New Roman" w:cstheme="minorHAnsi"/>
          <w:lang w:eastAsia="pl-PL"/>
        </w:rPr>
        <w:t>…..%</w:t>
      </w:r>
      <w:r w:rsidR="009D5A22" w:rsidRPr="00CF414B">
        <w:rPr>
          <w:rFonts w:eastAsia="Times New Roman" w:cstheme="minorHAnsi"/>
          <w:lang w:eastAsia="pl-PL"/>
        </w:rPr>
        <w:t xml:space="preserve"> </w:t>
      </w:r>
      <w:r w:rsidR="00CF414B">
        <w:rPr>
          <w:rFonts w:eastAsia="Times New Roman" w:cstheme="minorHAnsi"/>
          <w:lang w:eastAsia="pl-PL"/>
        </w:rPr>
        <w:t>………………</w:t>
      </w:r>
      <w:r w:rsidR="00CF414B">
        <w:rPr>
          <w:rFonts w:asciiTheme="minorHAnsi" w:hAnsiTheme="minorHAnsi" w:cstheme="minorHAnsi"/>
          <w:color w:val="000000"/>
          <w:lang w:eastAsia="pl-PL" w:bidi="pl-PL"/>
        </w:rPr>
        <w:t xml:space="preserve">PLN , co daje kwotę brutto: ……………………………. (słownie:……………………………..) </w:t>
      </w:r>
      <w:r w:rsidR="00CF414B" w:rsidRPr="00DD3670">
        <w:rPr>
          <w:rFonts w:asciiTheme="minorHAnsi" w:hAnsiTheme="minorHAnsi" w:cstheme="minorHAnsi"/>
          <w:color w:val="000000"/>
          <w:lang w:eastAsia="pl-PL" w:bidi="pl-PL"/>
        </w:rPr>
        <w:t>w tym:</w:t>
      </w:r>
    </w:p>
    <w:p w14:paraId="0665D14E" w14:textId="00B23BFF" w:rsidR="00CF414B" w:rsidRPr="00CF414B" w:rsidRDefault="00CF414B" w:rsidP="00CF414B">
      <w:pPr>
        <w:pStyle w:val="Bodytext20"/>
        <w:numPr>
          <w:ilvl w:val="0"/>
          <w:numId w:val="24"/>
        </w:numPr>
        <w:shd w:val="clear" w:color="auto" w:fill="auto"/>
        <w:tabs>
          <w:tab w:val="left" w:pos="353"/>
        </w:tabs>
        <w:spacing w:line="276" w:lineRule="auto"/>
        <w:jc w:val="both"/>
        <w:rPr>
          <w:rFonts w:asciiTheme="minorHAnsi" w:hAnsiTheme="minorHAnsi" w:cstheme="minorHAnsi"/>
        </w:rPr>
      </w:pPr>
      <w:r w:rsidRPr="00DD3670">
        <w:rPr>
          <w:rFonts w:asciiTheme="minorHAnsi" w:hAnsiTheme="minorHAnsi" w:cstheme="minorHAnsi"/>
          <w:color w:val="000000"/>
          <w:lang w:eastAsia="pl-PL" w:bidi="pl-PL"/>
        </w:rPr>
        <w:t xml:space="preserve">wynagrodzenie </w:t>
      </w:r>
      <w:r>
        <w:rPr>
          <w:rFonts w:asciiTheme="minorHAnsi" w:hAnsiTheme="minorHAnsi" w:cstheme="minorHAnsi"/>
          <w:color w:val="000000"/>
          <w:lang w:eastAsia="pl-PL" w:bidi="pl-PL"/>
        </w:rPr>
        <w:t xml:space="preserve">Usługobiorcy </w:t>
      </w:r>
      <w:r w:rsidRPr="00DD3670">
        <w:rPr>
          <w:rFonts w:asciiTheme="minorHAnsi" w:hAnsiTheme="minorHAnsi" w:cstheme="minorHAnsi"/>
          <w:color w:val="000000"/>
          <w:lang w:eastAsia="pl-PL" w:bidi="pl-PL"/>
        </w:rPr>
        <w:t>z tytułu</w:t>
      </w:r>
      <w:r>
        <w:rPr>
          <w:rFonts w:asciiTheme="minorHAnsi" w:hAnsiTheme="minorHAnsi" w:cstheme="minorHAnsi"/>
          <w:color w:val="000000"/>
          <w:lang w:eastAsia="pl-PL" w:bidi="pl-PL"/>
        </w:rPr>
        <w:t xml:space="preserve"> świadczenia obsługi BHP w roku 2025 </w:t>
      </w:r>
      <w:r w:rsidRPr="00DD3670">
        <w:rPr>
          <w:rFonts w:asciiTheme="minorHAnsi" w:hAnsiTheme="minorHAnsi" w:cstheme="minorHAnsi"/>
          <w:color w:val="000000"/>
          <w:lang w:eastAsia="pl-PL" w:bidi="pl-PL"/>
        </w:rPr>
        <w:t xml:space="preserve"> wynosi </w:t>
      </w:r>
      <w:r>
        <w:rPr>
          <w:rFonts w:asciiTheme="minorHAnsi" w:hAnsiTheme="minorHAnsi" w:cstheme="minorHAnsi"/>
          <w:color w:val="000000"/>
          <w:lang w:eastAsia="pl-PL" w:bidi="pl-PL"/>
        </w:rPr>
        <w:t>netto:…………………… PLN, VAT……………….., brutto: ……………….</w:t>
      </w:r>
      <w:r w:rsidRPr="00DD3670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>
        <w:rPr>
          <w:rFonts w:asciiTheme="minorHAnsi" w:hAnsiTheme="minorHAnsi" w:cstheme="minorHAnsi"/>
          <w:color w:val="000000"/>
          <w:lang w:eastAsia="pl-PL" w:bidi="pl-PL"/>
        </w:rPr>
        <w:t>PLN</w:t>
      </w:r>
      <w:r w:rsidRPr="00DD3670">
        <w:rPr>
          <w:rFonts w:asciiTheme="minorHAnsi" w:hAnsiTheme="minorHAnsi" w:cstheme="minorHAnsi"/>
          <w:color w:val="000000"/>
          <w:lang w:eastAsia="pl-PL" w:bidi="pl-PL"/>
        </w:rPr>
        <w:t>,</w:t>
      </w:r>
      <w:r>
        <w:rPr>
          <w:rFonts w:asciiTheme="minorHAnsi" w:hAnsiTheme="minorHAnsi" w:cstheme="minorHAnsi"/>
          <w:color w:val="000000"/>
          <w:lang w:eastAsia="pl-PL" w:bidi="pl-PL"/>
        </w:rPr>
        <w:t xml:space="preserve"> z czego ryczałtowe wynagrodzenie miesięczne netto:……………… PLN</w:t>
      </w:r>
    </w:p>
    <w:p w14:paraId="0B1B4CC5" w14:textId="60AB976F" w:rsidR="00CF414B" w:rsidRPr="0083519F" w:rsidRDefault="00CF414B" w:rsidP="0083519F">
      <w:pPr>
        <w:pStyle w:val="Bodytext20"/>
        <w:numPr>
          <w:ilvl w:val="0"/>
          <w:numId w:val="24"/>
        </w:numPr>
        <w:shd w:val="clear" w:color="auto" w:fill="auto"/>
        <w:tabs>
          <w:tab w:val="left" w:pos="353"/>
        </w:tabs>
        <w:spacing w:line="276" w:lineRule="auto"/>
        <w:jc w:val="both"/>
        <w:rPr>
          <w:rFonts w:asciiTheme="minorHAnsi" w:hAnsiTheme="minorHAnsi" w:cstheme="minorHAnsi"/>
        </w:rPr>
      </w:pPr>
      <w:r w:rsidRPr="00DD3670">
        <w:rPr>
          <w:rFonts w:asciiTheme="minorHAnsi" w:hAnsiTheme="minorHAnsi" w:cstheme="minorHAnsi"/>
          <w:color w:val="000000"/>
          <w:lang w:eastAsia="pl-PL" w:bidi="pl-PL"/>
        </w:rPr>
        <w:t xml:space="preserve">wynagrodzenie </w:t>
      </w:r>
      <w:r>
        <w:rPr>
          <w:rFonts w:asciiTheme="minorHAnsi" w:hAnsiTheme="minorHAnsi" w:cstheme="minorHAnsi"/>
          <w:color w:val="000000"/>
          <w:lang w:eastAsia="pl-PL" w:bidi="pl-PL"/>
        </w:rPr>
        <w:t xml:space="preserve">Usługobiorcy </w:t>
      </w:r>
      <w:r w:rsidRPr="00DD3670">
        <w:rPr>
          <w:rFonts w:asciiTheme="minorHAnsi" w:hAnsiTheme="minorHAnsi" w:cstheme="minorHAnsi"/>
          <w:color w:val="000000"/>
          <w:lang w:eastAsia="pl-PL" w:bidi="pl-PL"/>
        </w:rPr>
        <w:t>z tytułu</w:t>
      </w:r>
      <w:r>
        <w:rPr>
          <w:rFonts w:asciiTheme="minorHAnsi" w:hAnsiTheme="minorHAnsi" w:cstheme="minorHAnsi"/>
          <w:color w:val="000000"/>
          <w:lang w:eastAsia="pl-PL" w:bidi="pl-PL"/>
        </w:rPr>
        <w:t xml:space="preserve"> świadczenia obsługi BHP w roku 2026 </w:t>
      </w:r>
      <w:r w:rsidRPr="00DD3670">
        <w:rPr>
          <w:rFonts w:asciiTheme="minorHAnsi" w:hAnsiTheme="minorHAnsi" w:cstheme="minorHAnsi"/>
          <w:color w:val="000000"/>
          <w:lang w:eastAsia="pl-PL" w:bidi="pl-PL"/>
        </w:rPr>
        <w:t xml:space="preserve"> wynosi </w:t>
      </w:r>
      <w:r>
        <w:rPr>
          <w:rFonts w:asciiTheme="minorHAnsi" w:hAnsiTheme="minorHAnsi" w:cstheme="minorHAnsi"/>
          <w:color w:val="000000"/>
          <w:lang w:eastAsia="pl-PL" w:bidi="pl-PL"/>
        </w:rPr>
        <w:t>netto:…………………… PLN, VAT……………….., brutto: ……………….</w:t>
      </w:r>
      <w:r w:rsidRPr="00DD3670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>
        <w:rPr>
          <w:rFonts w:asciiTheme="minorHAnsi" w:hAnsiTheme="minorHAnsi" w:cstheme="minorHAnsi"/>
          <w:color w:val="000000"/>
          <w:lang w:eastAsia="pl-PL" w:bidi="pl-PL"/>
        </w:rPr>
        <w:t>PLN</w:t>
      </w:r>
      <w:r w:rsidRPr="00DD3670">
        <w:rPr>
          <w:rFonts w:asciiTheme="minorHAnsi" w:hAnsiTheme="minorHAnsi" w:cstheme="minorHAnsi"/>
          <w:color w:val="000000"/>
          <w:lang w:eastAsia="pl-PL" w:bidi="pl-PL"/>
        </w:rPr>
        <w:t>,</w:t>
      </w:r>
      <w:r>
        <w:rPr>
          <w:rFonts w:asciiTheme="minorHAnsi" w:hAnsiTheme="minorHAnsi" w:cstheme="minorHAnsi"/>
          <w:color w:val="000000"/>
          <w:lang w:eastAsia="pl-PL" w:bidi="pl-PL"/>
        </w:rPr>
        <w:t xml:space="preserve"> z czego ryczałtowe wynagrodzenie miesięczne netto:……………… PLN</w:t>
      </w:r>
      <w:r w:rsidR="0083519F">
        <w:rPr>
          <w:rFonts w:asciiTheme="minorHAnsi" w:hAnsiTheme="minorHAnsi" w:cstheme="minorHAnsi"/>
        </w:rPr>
        <w:t>.</w:t>
      </w:r>
    </w:p>
    <w:p w14:paraId="65EC7204" w14:textId="19FA3F00" w:rsidR="0083519F" w:rsidRPr="0083519F" w:rsidRDefault="0083519F" w:rsidP="0083519F">
      <w:pPr>
        <w:pStyle w:val="Bodytext20"/>
        <w:numPr>
          <w:ilvl w:val="0"/>
          <w:numId w:val="28"/>
        </w:numPr>
        <w:shd w:val="clear" w:color="auto" w:fill="auto"/>
        <w:tabs>
          <w:tab w:val="left" w:pos="353"/>
        </w:tabs>
        <w:spacing w:line="276" w:lineRule="auto"/>
        <w:jc w:val="both"/>
        <w:rPr>
          <w:rFonts w:asciiTheme="minorHAnsi" w:hAnsiTheme="minorHAnsi" w:cstheme="minorHAnsi"/>
        </w:rPr>
      </w:pPr>
      <w:r w:rsidRPr="00DD3670">
        <w:rPr>
          <w:rFonts w:asciiTheme="minorHAnsi" w:hAnsiTheme="minorHAnsi" w:cstheme="minorHAnsi"/>
          <w:color w:val="000000"/>
          <w:lang w:eastAsia="pl-PL" w:bidi="pl-PL"/>
        </w:rPr>
        <w:t xml:space="preserve">Wynagrodzenie, będzie płatne w ciągu 14 dni od dnia doręczenia </w:t>
      </w:r>
      <w:r>
        <w:rPr>
          <w:rFonts w:asciiTheme="minorHAnsi" w:hAnsiTheme="minorHAnsi" w:cstheme="minorHAnsi"/>
          <w:color w:val="000000"/>
          <w:lang w:eastAsia="pl-PL" w:bidi="pl-PL"/>
        </w:rPr>
        <w:t>Usługodawcy</w:t>
      </w:r>
      <w:r w:rsidRPr="00DD3670">
        <w:rPr>
          <w:rFonts w:asciiTheme="minorHAnsi" w:hAnsiTheme="minorHAnsi" w:cstheme="minorHAnsi"/>
          <w:color w:val="000000"/>
          <w:lang w:eastAsia="pl-PL" w:bidi="pl-PL"/>
        </w:rPr>
        <w:t xml:space="preserve"> prawidłowo wystawionej faktury VAT.</w:t>
      </w:r>
    </w:p>
    <w:p w14:paraId="3ADEE77C" w14:textId="5E64F6D8" w:rsidR="0083519F" w:rsidRPr="00336894" w:rsidRDefault="0083519F" w:rsidP="0083519F">
      <w:pPr>
        <w:pStyle w:val="Bodytext20"/>
        <w:numPr>
          <w:ilvl w:val="0"/>
          <w:numId w:val="28"/>
        </w:numPr>
        <w:shd w:val="clear" w:color="auto" w:fill="auto"/>
        <w:tabs>
          <w:tab w:val="left" w:pos="353"/>
        </w:tabs>
        <w:spacing w:line="276" w:lineRule="auto"/>
        <w:jc w:val="both"/>
        <w:rPr>
          <w:rFonts w:asciiTheme="minorHAnsi" w:hAnsiTheme="minorHAnsi" w:cstheme="minorHAnsi"/>
        </w:rPr>
      </w:pPr>
      <w:r w:rsidRPr="0083519F">
        <w:rPr>
          <w:rFonts w:asciiTheme="minorHAnsi" w:hAnsiTheme="minorHAnsi" w:cstheme="minorHAnsi"/>
          <w:color w:val="000000"/>
          <w:lang w:eastAsia="pl-PL" w:bidi="pl-PL"/>
        </w:rPr>
        <w:t xml:space="preserve">Wynagrodzenie będzie płatne na rachunek </w:t>
      </w:r>
      <w:r w:rsidR="005A39DB">
        <w:rPr>
          <w:rFonts w:asciiTheme="minorHAnsi" w:hAnsiTheme="minorHAnsi" w:cstheme="minorHAnsi"/>
          <w:color w:val="000000"/>
          <w:lang w:eastAsia="pl-PL" w:bidi="pl-PL"/>
        </w:rPr>
        <w:t>Usługobiorcy</w:t>
      </w:r>
      <w:r w:rsidR="005A39DB" w:rsidRPr="0083519F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83519F">
        <w:rPr>
          <w:rFonts w:asciiTheme="minorHAnsi" w:hAnsiTheme="minorHAnsi" w:cstheme="minorHAnsi"/>
          <w:color w:val="000000"/>
          <w:lang w:eastAsia="pl-PL" w:bidi="pl-PL"/>
        </w:rPr>
        <w:t>wskazany w fakturze VAT.</w:t>
      </w:r>
    </w:p>
    <w:p w14:paraId="62A48672" w14:textId="5F5BB456" w:rsidR="00336894" w:rsidRDefault="00336894" w:rsidP="00336894">
      <w:pPr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Usługodawca wyraża zgodę na otrzymywanie faktur drogą elektroniczną na adres: </w:t>
      </w:r>
      <w:hyperlink r:id="rId8">
        <w:r>
          <w:rPr>
            <w:color w:val="0563C1"/>
            <w:u w:val="single"/>
          </w:rPr>
          <w:t>faktury@ppnt.pulawy.pl</w:t>
        </w:r>
      </w:hyperlink>
    </w:p>
    <w:p w14:paraId="14634655" w14:textId="63B30F9C" w:rsidR="0083519F" w:rsidRPr="0083519F" w:rsidRDefault="0083519F" w:rsidP="0083519F">
      <w:pPr>
        <w:pStyle w:val="Bodytext20"/>
        <w:numPr>
          <w:ilvl w:val="0"/>
          <w:numId w:val="28"/>
        </w:numPr>
        <w:shd w:val="clear" w:color="auto" w:fill="auto"/>
        <w:tabs>
          <w:tab w:val="left" w:pos="353"/>
        </w:tabs>
        <w:spacing w:line="276" w:lineRule="auto"/>
        <w:jc w:val="both"/>
        <w:rPr>
          <w:rFonts w:asciiTheme="minorHAnsi" w:hAnsiTheme="minorHAnsi" w:cstheme="minorHAnsi"/>
        </w:rPr>
      </w:pPr>
      <w:r w:rsidRPr="0083519F">
        <w:rPr>
          <w:rFonts w:cstheme="minorHAnsi"/>
        </w:rPr>
        <w:t xml:space="preserve">W przypadku uchybienia przez </w:t>
      </w:r>
      <w:r w:rsidR="005A39DB">
        <w:rPr>
          <w:rFonts w:cstheme="minorHAnsi"/>
        </w:rPr>
        <w:t>Usługodawcę</w:t>
      </w:r>
      <w:r w:rsidR="005A39DB" w:rsidRPr="0083519F">
        <w:rPr>
          <w:rFonts w:cstheme="minorHAnsi"/>
        </w:rPr>
        <w:t xml:space="preserve"> </w:t>
      </w:r>
      <w:r w:rsidRPr="0083519F">
        <w:rPr>
          <w:rFonts w:cstheme="minorHAnsi"/>
        </w:rPr>
        <w:t xml:space="preserve">terminu płatności Wynagrodzenia, </w:t>
      </w:r>
      <w:r w:rsidR="005A39DB">
        <w:rPr>
          <w:rFonts w:cstheme="minorHAnsi"/>
        </w:rPr>
        <w:t>Usługobiorcy</w:t>
      </w:r>
      <w:r w:rsidR="005A39DB" w:rsidRPr="0083519F">
        <w:rPr>
          <w:rFonts w:cstheme="minorHAnsi"/>
        </w:rPr>
        <w:t xml:space="preserve"> </w:t>
      </w:r>
      <w:r w:rsidRPr="0083519F">
        <w:rPr>
          <w:rFonts w:cstheme="minorHAnsi"/>
        </w:rPr>
        <w:t>przysługuje prawo do odsetek ustawowych za opóźnienie.</w:t>
      </w:r>
    </w:p>
    <w:p w14:paraId="70D5F933" w14:textId="77777777" w:rsidR="005D1D8D" w:rsidRPr="00BE3F35" w:rsidRDefault="005D1D8D" w:rsidP="005D1D8D">
      <w:pPr>
        <w:spacing w:after="0"/>
        <w:jc w:val="center"/>
        <w:rPr>
          <w:rFonts w:cstheme="minorHAnsi"/>
        </w:rPr>
      </w:pPr>
    </w:p>
    <w:p w14:paraId="2708B1D4" w14:textId="19D8642B" w:rsidR="005D1D8D" w:rsidRDefault="005D1D8D" w:rsidP="005D1D8D">
      <w:pPr>
        <w:spacing w:after="0"/>
        <w:jc w:val="center"/>
        <w:rPr>
          <w:rFonts w:cstheme="minorHAnsi"/>
        </w:rPr>
      </w:pPr>
      <w:r w:rsidRPr="00BE3F35">
        <w:rPr>
          <w:rFonts w:cstheme="minorHAnsi"/>
        </w:rPr>
        <w:t>§ 5</w:t>
      </w:r>
    </w:p>
    <w:p w14:paraId="766A0872" w14:textId="3A528115" w:rsidR="00336894" w:rsidRDefault="00336894" w:rsidP="005D2AD6">
      <w:pPr>
        <w:numPr>
          <w:ilvl w:val="0"/>
          <w:numId w:val="34"/>
        </w:numPr>
        <w:spacing w:after="0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Usługodawca może odstąpić od Umowy bez zachowania okresu wypowiedzenia w przypadku nienależytego wykonywania Umowy przez Usługobiorcę. W takim wypadku rozwiązanie Umowy może nastąpić po bezskutecznym upływie 7- dniowego terminu wyznaczonego na piśmie do Usługobiorcy wraz z wezwaniem go do podjęcia niezbędnych działań usuwających skutki naruszenia obowiązków umownych.</w:t>
      </w:r>
    </w:p>
    <w:p w14:paraId="5CD2F5D3" w14:textId="77777777" w:rsidR="00336894" w:rsidRDefault="00336894" w:rsidP="005D2AD6">
      <w:pPr>
        <w:numPr>
          <w:ilvl w:val="0"/>
          <w:numId w:val="34"/>
        </w:numPr>
        <w:spacing w:after="0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Każda ze Stron - z ważnych przyczyn - może wypowiedzieć Umowę z zachowaniem 1-miesięcznego okresu wypowiedzeniem ze skutkiem na koniec następnego miesiąca kalendarzowego.</w:t>
      </w:r>
    </w:p>
    <w:p w14:paraId="242D7599" w14:textId="77777777" w:rsidR="00336894" w:rsidRDefault="00336894" w:rsidP="005D2AD6">
      <w:pPr>
        <w:numPr>
          <w:ilvl w:val="0"/>
          <w:numId w:val="34"/>
        </w:numPr>
        <w:spacing w:after="0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Strony mogą rozwiązać Umowę za zgodnym porozumieniem w każdym czasie.</w:t>
      </w:r>
    </w:p>
    <w:p w14:paraId="3EAC4538" w14:textId="77777777" w:rsidR="00336894" w:rsidRDefault="00336894" w:rsidP="00C1161C">
      <w:pPr>
        <w:spacing w:after="0"/>
        <w:jc w:val="both"/>
        <w:rPr>
          <w:rFonts w:cstheme="minorHAnsi"/>
        </w:rPr>
      </w:pPr>
    </w:p>
    <w:p w14:paraId="6F5A4E5A" w14:textId="0AF95256" w:rsidR="00336894" w:rsidRDefault="00336894" w:rsidP="005D2AD6">
      <w:pPr>
        <w:spacing w:after="0"/>
        <w:jc w:val="center"/>
        <w:rPr>
          <w:rFonts w:cstheme="minorHAnsi"/>
        </w:rPr>
      </w:pPr>
      <w:r w:rsidRPr="00BE3F35">
        <w:rPr>
          <w:rFonts w:cstheme="minorHAnsi"/>
        </w:rPr>
        <w:t xml:space="preserve">§ </w:t>
      </w:r>
      <w:r>
        <w:rPr>
          <w:rFonts w:cstheme="minorHAnsi"/>
        </w:rPr>
        <w:t>6</w:t>
      </w:r>
    </w:p>
    <w:p w14:paraId="17EC7C19" w14:textId="77777777" w:rsidR="00336894" w:rsidRDefault="00336894" w:rsidP="005D2AD6">
      <w:pPr>
        <w:numPr>
          <w:ilvl w:val="0"/>
          <w:numId w:val="41"/>
        </w:num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Każda ze Stron oświadcza, że jest administratorem danych osobowych, które powierza.</w:t>
      </w:r>
    </w:p>
    <w:p w14:paraId="666190EA" w14:textId="2CCF8014" w:rsidR="00336894" w:rsidRDefault="00336894" w:rsidP="005D2AD6">
      <w:pPr>
        <w:numPr>
          <w:ilvl w:val="0"/>
          <w:numId w:val="41"/>
        </w:num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Powierzone przez Usługodawcę dane osobowe będą przetwarzane przez Usługobiorcę wyłącznie w celu wykonywania przez Usługobiorcę na rzecz </w:t>
      </w:r>
      <w:r w:rsidR="00C1161C">
        <w:rPr>
          <w:color w:val="000000"/>
        </w:rPr>
        <w:t>Usługodawcy</w:t>
      </w:r>
      <w:r>
        <w:rPr>
          <w:color w:val="000000"/>
        </w:rPr>
        <w:t xml:space="preserve"> usług szczegółowo opisanych </w:t>
      </w:r>
      <w:r w:rsidR="00986717">
        <w:rPr>
          <w:color w:val="000000"/>
        </w:rPr>
        <w:br/>
      </w:r>
      <w:r>
        <w:rPr>
          <w:color w:val="000000"/>
        </w:rPr>
        <w:t>w umowie.</w:t>
      </w:r>
    </w:p>
    <w:p w14:paraId="480145F0" w14:textId="77777777" w:rsidR="00336894" w:rsidRDefault="00336894" w:rsidP="005D2AD6">
      <w:pPr>
        <w:numPr>
          <w:ilvl w:val="0"/>
          <w:numId w:val="41"/>
        </w:num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Strony zobowiązują się przetwarzać powierzone mu dane osobowe zgodnie z niniejszą Umową, </w:t>
      </w:r>
      <w:proofErr w:type="spellStart"/>
      <w:r>
        <w:rPr>
          <w:color w:val="000000"/>
        </w:rPr>
        <w:t>u.o.d.o</w:t>
      </w:r>
      <w:proofErr w:type="spellEnd"/>
      <w:r>
        <w:rPr>
          <w:color w:val="000000"/>
        </w:rPr>
        <w:t>. oraz z innymi przepisami prawa powszechnie obowiązującego, chroniącego prawa osób, których dane dotyczą.</w:t>
      </w:r>
    </w:p>
    <w:p w14:paraId="73E4D55C" w14:textId="648BEB81" w:rsidR="00336894" w:rsidRDefault="00336894" w:rsidP="00986717">
      <w:pPr>
        <w:numPr>
          <w:ilvl w:val="0"/>
          <w:numId w:val="41"/>
        </w:num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W związku z przekazywaniem przez Usługobiorcę danych osobowych własnych lub swoich </w:t>
      </w:r>
      <w:r w:rsidR="00986717">
        <w:rPr>
          <w:color w:val="000000"/>
        </w:rPr>
        <w:t>p</w:t>
      </w:r>
      <w:r>
        <w:rPr>
          <w:color w:val="000000"/>
        </w:rPr>
        <w:t xml:space="preserve">rzedstawicieli, osób zaangażowanych po stronie </w:t>
      </w:r>
      <w:r w:rsidR="00C1161C">
        <w:rPr>
          <w:color w:val="000000"/>
        </w:rPr>
        <w:t>Usługobiorcy</w:t>
      </w:r>
      <w:r>
        <w:rPr>
          <w:color w:val="000000"/>
        </w:rPr>
        <w:t xml:space="preserve"> w wykonanie umowy,  pracowników, a także w związku z przekazywaniem przez PPNT </w:t>
      </w:r>
      <w:r w:rsidR="00C1161C">
        <w:rPr>
          <w:color w:val="000000"/>
        </w:rPr>
        <w:t>Usługobiorcy</w:t>
      </w:r>
      <w:r>
        <w:rPr>
          <w:color w:val="000000"/>
        </w:rPr>
        <w:t xml:space="preserve"> danych </w:t>
      </w:r>
      <w:r>
        <w:rPr>
          <w:color w:val="000000"/>
        </w:rPr>
        <w:lastRenderedPageBreak/>
        <w:t>swoich przedstawicieli uprawnionych do reprezentacji oraz pracowników (osób do kontaktu), Strony zgodnie ustalają, że:</w:t>
      </w:r>
    </w:p>
    <w:p w14:paraId="2CDA2E13" w14:textId="57CB497F" w:rsidR="00336894" w:rsidRDefault="00C1161C" w:rsidP="00986717">
      <w:pPr>
        <w:numPr>
          <w:ilvl w:val="0"/>
          <w:numId w:val="42"/>
        </w:numPr>
        <w:spacing w:after="0"/>
        <w:ind w:left="785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Usługobiorca</w:t>
      </w:r>
      <w:r w:rsidR="00336894">
        <w:rPr>
          <w:color w:val="000000"/>
        </w:rPr>
        <w:t xml:space="preserve"> wyraża zgodę na gromadzenie i przetwarzanie swoich danych osobowych przez </w:t>
      </w:r>
      <w:r>
        <w:rPr>
          <w:color w:val="000000"/>
        </w:rPr>
        <w:t>Usługodawcę</w:t>
      </w:r>
      <w:r w:rsidR="00336894">
        <w:rPr>
          <w:color w:val="000000"/>
        </w:rPr>
        <w:t xml:space="preserve"> w zakresie niezbędnym do przeprowadzenia </w:t>
      </w:r>
      <w:r>
        <w:rPr>
          <w:color w:val="000000"/>
        </w:rPr>
        <w:t>zapytania</w:t>
      </w:r>
      <w:r w:rsidR="00336894">
        <w:rPr>
          <w:color w:val="000000"/>
        </w:rPr>
        <w:t xml:space="preserve"> oraz ewentualnego podpisania umowy zgodnie z Rozporządzeniem Parlamentu Europejskiego i Rady (UE) 2016/679 z dnia 27 kwietnia 2016 r. w sprawie ochrony osób fizycznych w związku </w:t>
      </w:r>
      <w:r w:rsidR="00986717">
        <w:rPr>
          <w:color w:val="000000"/>
        </w:rPr>
        <w:br/>
      </w:r>
      <w:r w:rsidR="00336894">
        <w:rPr>
          <w:color w:val="000000"/>
        </w:rPr>
        <w:t xml:space="preserve">z przetwarzaniem danych osobowych i w sprawie swobodnego przepływu takich danych oraz uchylenia dyrektywy 95/46/WE (dalej jako „RODO” lub „Ogólne rozporządzenie o ochronie danych osobowych”). Przetwarzanie powierzonych danych osobowych będzie odbywało się </w:t>
      </w:r>
      <w:r w:rsidR="00986717">
        <w:rPr>
          <w:color w:val="000000"/>
        </w:rPr>
        <w:br/>
      </w:r>
      <w:r w:rsidR="00336894">
        <w:rPr>
          <w:color w:val="000000"/>
        </w:rPr>
        <w:t xml:space="preserve">z poszanowaniem przepisów RODO oraz wydanych w związku z nim krajowych przepisów </w:t>
      </w:r>
      <w:r w:rsidR="00986717">
        <w:rPr>
          <w:color w:val="000000"/>
        </w:rPr>
        <w:br/>
      </w:r>
      <w:r w:rsidR="00336894">
        <w:rPr>
          <w:color w:val="000000"/>
        </w:rPr>
        <w:t>z zakresu ochrony danych osobowych.</w:t>
      </w:r>
    </w:p>
    <w:p w14:paraId="492647EC" w14:textId="346B066C" w:rsidR="00336894" w:rsidRDefault="00C1161C" w:rsidP="005D2AD6">
      <w:pPr>
        <w:numPr>
          <w:ilvl w:val="0"/>
          <w:numId w:val="42"/>
        </w:numPr>
        <w:spacing w:after="0"/>
        <w:ind w:left="785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Usługodawca</w:t>
      </w:r>
      <w:r w:rsidR="00336894">
        <w:rPr>
          <w:color w:val="000000"/>
        </w:rPr>
        <w:t xml:space="preserve"> oświadcza, administratorem danych osobowych jest Puławski Park Naukowo – Technologiczny Sp. z o.o. z siedzibą w Puławach, ul. I. Mościckiego 1, 24-110 Puławy zwany dalej Administratorem</w:t>
      </w:r>
      <w:r>
        <w:rPr>
          <w:color w:val="000000"/>
        </w:rPr>
        <w:t>.</w:t>
      </w:r>
      <w:r w:rsidR="00336894">
        <w:rPr>
          <w:color w:val="000000"/>
        </w:rPr>
        <w:t xml:space="preserve"> Administrator prowadzi operacje przetwarzania danych osobowych.</w:t>
      </w:r>
    </w:p>
    <w:p w14:paraId="5CA20B57" w14:textId="69646B18" w:rsidR="00336894" w:rsidRDefault="00336894" w:rsidP="005D2AD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</w:t>
      </w:r>
      <w:bookmarkStart w:id="2" w:name="_Hlk181789969"/>
      <w:r w:rsidR="00C1161C">
        <w:rPr>
          <w:rFonts w:ascii="Calibri" w:eastAsia="Calibri" w:hAnsi="Calibri" w:cs="Calibri"/>
          <w:color w:val="000000"/>
        </w:rPr>
        <w:t>Usługodawca</w:t>
      </w:r>
      <w:bookmarkEnd w:id="2"/>
      <w:r w:rsidR="00C1161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oświadcza, iż inspektorem danych osobowych jest wyznaczona przez Administratora osoba, z którą można kontaktować się pocztą elektroniczną na adres e-mail: krzysztof.golaszewski@togatus.pl, telefonicznie na numer 501346042 lub na adres wskazany </w:t>
      </w:r>
      <w:r>
        <w:rPr>
          <w:rFonts w:ascii="Calibri" w:eastAsia="Calibri" w:hAnsi="Calibri" w:cs="Calibri"/>
          <w:color w:val="000000"/>
        </w:rPr>
        <w:br/>
        <w:t>w punkcie 2,</w:t>
      </w:r>
    </w:p>
    <w:p w14:paraId="4F99E3F1" w14:textId="7AD8A4D9" w:rsidR="00336894" w:rsidRDefault="00C1161C" w:rsidP="005D2AD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Usługodawca</w:t>
      </w:r>
      <w:r w:rsidR="00336894">
        <w:rPr>
          <w:rFonts w:ascii="Calibri" w:eastAsia="Calibri" w:hAnsi="Calibri" w:cs="Calibri"/>
          <w:color w:val="000000"/>
        </w:rPr>
        <w:t xml:space="preserve"> będzie przetwarzać dane osobowe wyłącznie w zakresie i celu realizacji zamówienia i wykonania umowy oraz realizacji obowiązku prawnego na podstawie art. 6 ust. 1 lit. b i c RODO oraz Ustawy o rachunkowości.</w:t>
      </w:r>
    </w:p>
    <w:p w14:paraId="5DCA7E7F" w14:textId="66D6A2E8" w:rsidR="00336894" w:rsidRDefault="00336894" w:rsidP="005D2AD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Odbiorcą danych mogą być w szczególności: Puławski Park Naukowo-Technologiczny </w:t>
      </w:r>
      <w:r w:rsidR="00986717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Sp. z o.o., oraz inne instytucje państwowe, jak również podmioty zaangażowane przez te instytucje w związku z audytem, rozliczeniem, Urząd Skarbowy, Bank, Kancelaria Prawna, Poczta Polska, firmy kurierskie.</w:t>
      </w:r>
    </w:p>
    <w:p w14:paraId="3C63C832" w14:textId="77777777" w:rsidR="00336894" w:rsidRDefault="00336894" w:rsidP="005D2AD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Dane osobowe nie będą przetwarzane w celu zautomatyzowanego podejmowania decyzji oraz nie będą przekazywane do państw trzecich.</w:t>
      </w:r>
    </w:p>
    <w:p w14:paraId="5B03FBE1" w14:textId="616B29FB" w:rsidR="00336894" w:rsidRDefault="00C1161C" w:rsidP="005D2AD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Usługobiorca </w:t>
      </w:r>
      <w:r w:rsidR="00336894">
        <w:rPr>
          <w:rFonts w:ascii="Calibri" w:eastAsia="Calibri" w:hAnsi="Calibri" w:cs="Calibri"/>
          <w:color w:val="000000"/>
        </w:rPr>
        <w:t>posiada prawo do:</w:t>
      </w:r>
    </w:p>
    <w:p w14:paraId="42E2DF26" w14:textId="77777777" w:rsidR="00336894" w:rsidRDefault="00336894" w:rsidP="005D2AD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żądania od Administratora dostępu do swoich danych osobowych, ich sprostowania,</w:t>
      </w:r>
    </w:p>
    <w:p w14:paraId="14978AAD" w14:textId="77777777" w:rsidR="00336894" w:rsidRDefault="00336894" w:rsidP="005D2AD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usunięcia lub ograniczenia przetwarzania danych osobowych,</w:t>
      </w:r>
    </w:p>
    <w:p w14:paraId="14AFC878" w14:textId="77777777" w:rsidR="00336894" w:rsidRDefault="00336894" w:rsidP="005D2AD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wniesienia sprzeciwu wobec takiego przetwarzania,</w:t>
      </w:r>
    </w:p>
    <w:p w14:paraId="36AA7138" w14:textId="77777777" w:rsidR="00336894" w:rsidRDefault="00336894" w:rsidP="005D2AD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przenoszenia danych,</w:t>
      </w:r>
    </w:p>
    <w:p w14:paraId="43C65214" w14:textId="77777777" w:rsidR="00336894" w:rsidRDefault="00336894" w:rsidP="005D2AD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wniesienia skargi do organu nadzorczego.</w:t>
      </w:r>
    </w:p>
    <w:p w14:paraId="2A478FDA" w14:textId="3A795071" w:rsidR="00336894" w:rsidRDefault="00C1161C" w:rsidP="005D2AD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Usługobiorcy</w:t>
      </w:r>
      <w:r w:rsidR="00336894">
        <w:rPr>
          <w:rFonts w:ascii="Calibri" w:eastAsia="Calibri" w:hAnsi="Calibri" w:cs="Calibri"/>
          <w:color w:val="000000"/>
        </w:rPr>
        <w:t xml:space="preserve"> nie przysługuje:</w:t>
      </w:r>
    </w:p>
    <w:p w14:paraId="166655B8" w14:textId="77777777" w:rsidR="00336894" w:rsidRDefault="00336894" w:rsidP="005D2AD6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związku z art. 17 ust. 3 lit. b, d lub e RODO prawo do usunięcia danych osobowych;</w:t>
      </w:r>
    </w:p>
    <w:p w14:paraId="6EF33E2C" w14:textId="77777777" w:rsidR="00336894" w:rsidRDefault="00336894" w:rsidP="005D2AD6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prawo do przenoszenia danych osobowych, o którym mowa w art. 20 RODO;</w:t>
      </w:r>
    </w:p>
    <w:p w14:paraId="153F7F83" w14:textId="030806D6" w:rsidR="00FE561E" w:rsidRDefault="00336894" w:rsidP="005D2AD6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 podstawie art. 21 RODO prawo sprzeciwu, wobec przetwarzania danych osobowych, </w:t>
      </w:r>
      <w:r>
        <w:rPr>
          <w:rFonts w:ascii="Calibri" w:eastAsia="Calibri" w:hAnsi="Calibri" w:cs="Calibri"/>
          <w:color w:val="000000"/>
        </w:rPr>
        <w:br/>
        <w:t xml:space="preserve">gdyż podstawą prawną przetwarzania danych osobowych </w:t>
      </w:r>
      <w:r w:rsidR="00FE561E">
        <w:rPr>
          <w:rFonts w:ascii="Calibri" w:eastAsia="Calibri" w:hAnsi="Calibri" w:cs="Calibri"/>
          <w:color w:val="000000"/>
        </w:rPr>
        <w:t xml:space="preserve">Usługobiorcy </w:t>
      </w:r>
      <w:r>
        <w:rPr>
          <w:rFonts w:ascii="Calibri" w:eastAsia="Calibri" w:hAnsi="Calibri" w:cs="Calibri"/>
          <w:color w:val="000000"/>
        </w:rPr>
        <w:t>jest art. 6 ust. 1 lit. c RODO.</w:t>
      </w:r>
    </w:p>
    <w:p w14:paraId="48D81EFC" w14:textId="2C260FC4" w:rsidR="00336894" w:rsidRPr="005D2AD6" w:rsidRDefault="00336894" w:rsidP="005D2AD6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D6">
        <w:rPr>
          <w:rFonts w:ascii="Calibri" w:eastAsia="Calibri" w:hAnsi="Calibri" w:cs="Calibri"/>
          <w:color w:val="000000"/>
        </w:rPr>
        <w:t>Okres przetwarzania obejmuje okres wykonywania zobowiązań oraz okres przedawnienia roszczeń wynikający z przepisów, oraz okres przechowywania dokumentacji.</w:t>
      </w:r>
    </w:p>
    <w:p w14:paraId="26297DEB" w14:textId="77777777" w:rsidR="00336894" w:rsidRDefault="00336894" w:rsidP="00C1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359A95" w14:textId="2573B8FE" w:rsidR="00336894" w:rsidRPr="005D2AD6" w:rsidRDefault="00336894" w:rsidP="005D2A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2AD6">
        <w:rPr>
          <w:bCs/>
          <w:color w:val="000000"/>
        </w:rPr>
        <w:t>§ 7</w:t>
      </w:r>
    </w:p>
    <w:p w14:paraId="017845BC" w14:textId="65FADF23" w:rsidR="00336894" w:rsidRDefault="00336894" w:rsidP="005D2AD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W okresie obowiązywania niniejszej Umowy oraz po jej zakończeniu, </w:t>
      </w:r>
      <w:r w:rsidR="00C1161C">
        <w:rPr>
          <w:color w:val="000000"/>
        </w:rPr>
        <w:t>Usługobiorca</w:t>
      </w:r>
      <w:r>
        <w:rPr>
          <w:rFonts w:ascii="Calibri" w:eastAsia="Calibri" w:hAnsi="Calibri" w:cs="Calibri"/>
          <w:color w:val="000000"/>
        </w:rPr>
        <w:t xml:space="preserve"> zobowiązuje się zachować w tajemnicy, nie przekazywać, nie ujawniać, ani nie wykorzystywać w celu innym niż realizacja </w:t>
      </w:r>
      <w:r w:rsidR="00C1161C"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 xml:space="preserve">rzedmiotu niniejszej Umowy informacji określonych w ust. 2, dotyczących PPNT, które uzyskane zostaną przez </w:t>
      </w:r>
      <w:r w:rsidR="00FE561E">
        <w:rPr>
          <w:rFonts w:ascii="Calibri" w:eastAsia="Calibri" w:hAnsi="Calibri" w:cs="Calibri"/>
          <w:color w:val="000000"/>
        </w:rPr>
        <w:t xml:space="preserve">Usługobiorcę </w:t>
      </w:r>
      <w:r>
        <w:rPr>
          <w:rFonts w:ascii="Calibri" w:eastAsia="Calibri" w:hAnsi="Calibri" w:cs="Calibri"/>
          <w:color w:val="000000"/>
        </w:rPr>
        <w:t>przy wykonywaniu umowy.</w:t>
      </w:r>
    </w:p>
    <w:p w14:paraId="7E17FDA8" w14:textId="61F8BF43" w:rsidR="00336894" w:rsidRDefault="00336894" w:rsidP="005D2AD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Obowiązek, o którym mowa w ust. 1 dotyczy w szczególności informacji organizacyjnych, technicznych, technologicznych, handlowych, procesów produkcyjnych, o kadrach, partnerach i konkurentach PPNT, o sytuacji finansowej, handlowej i prawnej a także wszelkich poufnych informacji i faktów dotyczących tych podmiotów, o których </w:t>
      </w:r>
      <w:r w:rsidR="00C1161C">
        <w:rPr>
          <w:rFonts w:ascii="Calibri" w:eastAsia="Calibri" w:hAnsi="Calibri" w:cs="Calibri"/>
          <w:color w:val="000000"/>
        </w:rPr>
        <w:t>Usługobiorca</w:t>
      </w:r>
      <w:r>
        <w:rPr>
          <w:rFonts w:ascii="Calibri" w:eastAsia="Calibri" w:hAnsi="Calibri" w:cs="Calibri"/>
          <w:color w:val="000000"/>
        </w:rPr>
        <w:t xml:space="preserve"> dowie się w trakcie realizacji przedmiotu umowy, jeżeli ujawnienie takich informacji może narazić interesy PPNT bądź ich dobre imię.</w:t>
      </w:r>
    </w:p>
    <w:p w14:paraId="796B175B" w14:textId="79EC180A" w:rsidR="00336894" w:rsidRDefault="00C1161C" w:rsidP="005D2AD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Usługobiorca</w:t>
      </w:r>
      <w:r w:rsidR="00336894">
        <w:rPr>
          <w:rFonts w:ascii="Calibri" w:eastAsia="Calibri" w:hAnsi="Calibri" w:cs="Calibri"/>
          <w:color w:val="000000"/>
        </w:rPr>
        <w:t xml:space="preserve"> zobowiązuje się podjąć wszelkie niezbędne kroki dla zapewnienia, że żadna z osób zaangażowanych w realizację niniejszej Umowy, otrzymujących informacje nie ujawni tych informacji, ani ich źródła zarówno w całości, jak i części, stronom trzecim bez uzyskania uprzedniego wyraźnego upoważnienia na piśmie od podmiotu, którego informacja lub źródło dotyczy. </w:t>
      </w:r>
      <w:r>
        <w:rPr>
          <w:color w:val="000000"/>
        </w:rPr>
        <w:t>Usługobiorca</w:t>
      </w:r>
      <w:r w:rsidR="00336894">
        <w:rPr>
          <w:rFonts w:ascii="Calibri" w:eastAsia="Calibri" w:hAnsi="Calibri" w:cs="Calibri"/>
          <w:color w:val="000000"/>
        </w:rPr>
        <w:t>, który przekazuje informacje PPNT, odpowiada za osoby, którym te informacje zostają udostępnione/przekazane jak za własne działanie lub zaniechanie.</w:t>
      </w:r>
    </w:p>
    <w:p w14:paraId="1C6BF712" w14:textId="644F1FAD" w:rsidR="00336894" w:rsidRDefault="00C1161C" w:rsidP="005D2AD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Usługobiorca</w:t>
      </w:r>
      <w:r w:rsidR="00336894">
        <w:rPr>
          <w:rFonts w:ascii="Calibri" w:eastAsia="Calibri" w:hAnsi="Calibri" w:cs="Calibri"/>
          <w:color w:val="000000"/>
        </w:rPr>
        <w:t xml:space="preserve"> zobowiązuje się do poinformowania każdej z osób, przy pomocy których wykonuje Umowę i które będą miały dostęp do informacji, o których mowa w ust. 2, o wynikających z Umowy obowiązkach w zakresie zachowania poufności, a także do zobowiązania każdej z tych osób do zachowania poufności.</w:t>
      </w:r>
    </w:p>
    <w:p w14:paraId="74F22E80" w14:textId="4E39E2AB" w:rsidR="00336894" w:rsidRDefault="00C1161C" w:rsidP="005D2AD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Usługobiorca</w:t>
      </w:r>
      <w:r w:rsidR="00336894">
        <w:rPr>
          <w:rFonts w:ascii="Calibri" w:eastAsia="Calibri" w:hAnsi="Calibri" w:cs="Calibri"/>
          <w:color w:val="000000"/>
        </w:rPr>
        <w:t xml:space="preserve"> zobowiązuje się ujawniać informacje, o których mowa w ust. 2 jedynie tym pracownikom i podmiotom zaangażowanym w realizację przedmiotu umowy, którym będą one niezbędne do wykonania powierzonych im czynności i tylko w zakresie, w jakim odbiorca informacji musi mieć do nich dostęp dla celów realizacji niniejszej Umowy.</w:t>
      </w:r>
    </w:p>
    <w:p w14:paraId="29CEE17C" w14:textId="33867CD0" w:rsidR="00336894" w:rsidRPr="00C1161C" w:rsidRDefault="00336894" w:rsidP="005D2AD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W przypadku ujawnienia lub utraty danych lub informacji uzyskanych w związku z realizacją przedmiotu Umowy, </w:t>
      </w:r>
      <w:r w:rsidR="00C1161C">
        <w:rPr>
          <w:rFonts w:ascii="Calibri" w:eastAsia="Calibri" w:hAnsi="Calibri" w:cs="Calibri"/>
          <w:color w:val="000000"/>
        </w:rPr>
        <w:t>Usługobiorca</w:t>
      </w:r>
      <w:r>
        <w:rPr>
          <w:rFonts w:ascii="Calibri" w:eastAsia="Calibri" w:hAnsi="Calibri" w:cs="Calibri"/>
          <w:color w:val="000000"/>
        </w:rPr>
        <w:t xml:space="preserve"> zobowiązuje się do bezzwłocznego pisemnego poinformowania PPNT o tym fakcie, w szczególności wskazując okoliczności zdarzenia.</w:t>
      </w:r>
    </w:p>
    <w:p w14:paraId="00AD24EC" w14:textId="77777777" w:rsidR="00336894" w:rsidRPr="00C1161C" w:rsidRDefault="00336894" w:rsidP="005D2AD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Wykonanie Umowy lub rozwiązanie Umowy przez którąkolwiek ze Stron z jakiejkolwiek przyczyny nie będzie miało wpływu na obowiązki określone w niniejszym paragrafie.</w:t>
      </w:r>
    </w:p>
    <w:p w14:paraId="0D6E212B" w14:textId="1BB54461" w:rsidR="00336894" w:rsidRPr="00C1161C" w:rsidRDefault="00336894" w:rsidP="005D2AD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1C">
        <w:rPr>
          <w:color w:val="000000"/>
        </w:rPr>
        <w:t>Postanowienia ust. 1-</w:t>
      </w:r>
      <w:r w:rsidR="00C1161C" w:rsidRPr="00C1161C">
        <w:rPr>
          <w:color w:val="000000"/>
        </w:rPr>
        <w:t>7</w:t>
      </w:r>
      <w:r w:rsidRPr="00C1161C">
        <w:rPr>
          <w:color w:val="000000"/>
        </w:rPr>
        <w:t xml:space="preserve"> nie będą miały zastosowania do tych informacji uzyskanych od PPNT, które:</w:t>
      </w:r>
    </w:p>
    <w:p w14:paraId="54FB2146" w14:textId="77777777" w:rsidR="00336894" w:rsidRDefault="00336894" w:rsidP="005D2AD6">
      <w:pPr>
        <w:spacing w:after="0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1)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      </w:t>
      </w:r>
      <w:r>
        <w:rPr>
          <w:color w:val="000000"/>
        </w:rPr>
        <w:t>są opublikowane, powszechnie znane lub urzędowo podane do publicznej wiadomości;</w:t>
      </w:r>
    </w:p>
    <w:p w14:paraId="413857AE" w14:textId="420153CD" w:rsidR="00336894" w:rsidRDefault="00336894" w:rsidP="005D2AD6">
      <w:pPr>
        <w:spacing w:after="0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2)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      </w:t>
      </w:r>
      <w:r>
        <w:rPr>
          <w:color w:val="000000"/>
        </w:rPr>
        <w:t xml:space="preserve">są znane </w:t>
      </w:r>
      <w:r w:rsidR="00C1161C">
        <w:rPr>
          <w:color w:val="000000"/>
        </w:rPr>
        <w:t>Usługobiorcy</w:t>
      </w:r>
      <w:r>
        <w:rPr>
          <w:color w:val="000000"/>
        </w:rPr>
        <w:t xml:space="preserve"> przed przystąpieniem do czynności związanych z realizacją Umowy lub zostały uzyskane od osoby trzeciej zgodnie z prawem, bez ograniczeń do ich ujawniania;</w:t>
      </w:r>
    </w:p>
    <w:p w14:paraId="298876E5" w14:textId="6CB7F593" w:rsidR="00336894" w:rsidRDefault="00336894" w:rsidP="005D2AD6">
      <w:pPr>
        <w:spacing w:after="0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3)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      </w:t>
      </w:r>
      <w:r>
        <w:rPr>
          <w:color w:val="000000"/>
        </w:rPr>
        <w:t xml:space="preserve">zostaną ujawnione przez </w:t>
      </w:r>
      <w:r w:rsidR="00C1161C">
        <w:rPr>
          <w:color w:val="000000"/>
        </w:rPr>
        <w:t>Usługobiorcę</w:t>
      </w:r>
      <w:r>
        <w:rPr>
          <w:color w:val="000000"/>
        </w:rPr>
        <w:t xml:space="preserve"> po wcześniejszym uzyskaniu pisemnej zgody podmiotu, którego dane mają zostać ujawnione;</w:t>
      </w:r>
    </w:p>
    <w:p w14:paraId="7345EA02" w14:textId="6017172C" w:rsidR="00336894" w:rsidRDefault="00336894" w:rsidP="005D2AD6">
      <w:pPr>
        <w:spacing w:after="0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4)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      </w:t>
      </w:r>
      <w:r>
        <w:rPr>
          <w:color w:val="000000"/>
        </w:rPr>
        <w:t xml:space="preserve">zostaną ujawnione przez </w:t>
      </w:r>
      <w:r w:rsidR="00C1161C">
        <w:rPr>
          <w:color w:val="000000"/>
        </w:rPr>
        <w:t>Usługobiorcę</w:t>
      </w:r>
      <w:r>
        <w:rPr>
          <w:color w:val="000000"/>
        </w:rPr>
        <w:t xml:space="preserve"> ze względu na obowiązujące wymogi prawa lub zgodnie z prawomocnym orzeczeniem sądu lub prawomocną decyzją administracyjną z zastrzeżeniem, że podjęte zostały rozsądne i zgodne z prawem kroki zmierzające do zachowania poufności takich informacji;</w:t>
      </w:r>
    </w:p>
    <w:p w14:paraId="5C2F3F1E" w14:textId="31C3D3AB" w:rsidR="00336894" w:rsidRDefault="00336894" w:rsidP="005D2AD6">
      <w:pPr>
        <w:spacing w:after="0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lastRenderedPageBreak/>
        <w:t>5)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      </w:t>
      </w:r>
      <w:r>
        <w:rPr>
          <w:color w:val="000000"/>
        </w:rPr>
        <w:t xml:space="preserve">zostały uzyskane przez </w:t>
      </w:r>
      <w:r w:rsidR="00C1161C">
        <w:rPr>
          <w:color w:val="000000"/>
        </w:rPr>
        <w:t>Usługobiorcę</w:t>
      </w:r>
      <w:r>
        <w:rPr>
          <w:color w:val="000000"/>
        </w:rPr>
        <w:t xml:space="preserve"> niezależnie od czynności związanych z realizacją postanowień niniejszej Umowy.</w:t>
      </w:r>
    </w:p>
    <w:p w14:paraId="1DE82016" w14:textId="2B754223" w:rsidR="00983770" w:rsidRDefault="00983770" w:rsidP="00983770">
      <w:pPr>
        <w:spacing w:after="0"/>
        <w:jc w:val="center"/>
        <w:rPr>
          <w:rFonts w:cstheme="minorHAnsi"/>
        </w:rPr>
      </w:pPr>
      <w:r w:rsidRPr="00BE3F35">
        <w:rPr>
          <w:rFonts w:cstheme="minorHAnsi"/>
        </w:rPr>
        <w:t xml:space="preserve">§ </w:t>
      </w:r>
      <w:r>
        <w:rPr>
          <w:rFonts w:cstheme="minorHAnsi"/>
        </w:rPr>
        <w:t>8</w:t>
      </w:r>
    </w:p>
    <w:p w14:paraId="045BE161" w14:textId="4CBCFA22" w:rsidR="00983770" w:rsidRPr="0071183C" w:rsidRDefault="00983770" w:rsidP="00983770">
      <w:pPr>
        <w:numPr>
          <w:ilvl w:val="0"/>
          <w:numId w:val="44"/>
        </w:numPr>
        <w:tabs>
          <w:tab w:val="left" w:pos="426"/>
        </w:tabs>
        <w:spacing w:after="0"/>
        <w:contextualSpacing/>
        <w:jc w:val="both"/>
        <w:rPr>
          <w:rFonts w:cstheme="minorHAnsi"/>
        </w:rPr>
      </w:pPr>
      <w:r>
        <w:rPr>
          <w:rFonts w:cstheme="minorHAnsi"/>
        </w:rPr>
        <w:t>Usługobiorca</w:t>
      </w:r>
      <w:r w:rsidRPr="0071183C">
        <w:rPr>
          <w:rFonts w:cstheme="minorHAnsi"/>
        </w:rPr>
        <w:t xml:space="preserve"> zobowiązany jest do zapłacenia na rzecz </w:t>
      </w:r>
      <w:r>
        <w:rPr>
          <w:rFonts w:cstheme="minorHAnsi"/>
        </w:rPr>
        <w:t>Usługodawc</w:t>
      </w:r>
      <w:r w:rsidR="00EE281D">
        <w:rPr>
          <w:rFonts w:cstheme="minorHAnsi"/>
        </w:rPr>
        <w:t>y</w:t>
      </w:r>
      <w:r w:rsidRPr="0071183C">
        <w:rPr>
          <w:rFonts w:cstheme="minorHAnsi"/>
        </w:rPr>
        <w:t xml:space="preserve"> następujących kar umownych:</w:t>
      </w:r>
    </w:p>
    <w:p w14:paraId="4DFF7569" w14:textId="6881D546" w:rsidR="00EE281D" w:rsidRDefault="00EE281D" w:rsidP="00983770">
      <w:pPr>
        <w:numPr>
          <w:ilvl w:val="0"/>
          <w:numId w:val="43"/>
        </w:numPr>
        <w:tabs>
          <w:tab w:val="left" w:pos="426"/>
        </w:tabs>
        <w:spacing w:after="0"/>
        <w:contextualSpacing/>
        <w:jc w:val="both"/>
        <w:rPr>
          <w:rFonts w:cstheme="minorHAnsi"/>
        </w:rPr>
      </w:pPr>
      <w:r>
        <w:rPr>
          <w:rFonts w:cstheme="minorHAnsi"/>
        </w:rPr>
        <w:t>z</w:t>
      </w:r>
      <w:r w:rsidRPr="00EE281D">
        <w:rPr>
          <w:rFonts w:cstheme="minorHAnsi"/>
        </w:rPr>
        <w:t xml:space="preserve">a każde nienależyte świadczenie konkretnej czynności w ramach usługi lub jej niewykonanie, </w:t>
      </w:r>
      <w:r>
        <w:rPr>
          <w:rFonts w:cstheme="minorHAnsi"/>
        </w:rPr>
        <w:t xml:space="preserve">w wysokości </w:t>
      </w:r>
      <w:r w:rsidRPr="00EE281D">
        <w:rPr>
          <w:rFonts w:cstheme="minorHAnsi"/>
        </w:rPr>
        <w:t>250,00 zł.</w:t>
      </w:r>
    </w:p>
    <w:p w14:paraId="1E7DBB6E" w14:textId="77DF5652" w:rsidR="00983770" w:rsidRPr="0071183C" w:rsidRDefault="00983770" w:rsidP="00983770">
      <w:pPr>
        <w:numPr>
          <w:ilvl w:val="0"/>
          <w:numId w:val="43"/>
        </w:numPr>
        <w:tabs>
          <w:tab w:val="left" w:pos="426"/>
        </w:tabs>
        <w:spacing w:after="0"/>
        <w:contextualSpacing/>
        <w:jc w:val="both"/>
        <w:rPr>
          <w:rFonts w:cstheme="minorHAnsi"/>
        </w:rPr>
      </w:pPr>
      <w:r w:rsidRPr="0071183C">
        <w:rPr>
          <w:rFonts w:cstheme="minorHAnsi"/>
        </w:rPr>
        <w:t xml:space="preserve">w przypadku naruszenia przez </w:t>
      </w:r>
      <w:r w:rsidR="00EE281D">
        <w:rPr>
          <w:rFonts w:cstheme="minorHAnsi"/>
        </w:rPr>
        <w:t>Usługobiorcę</w:t>
      </w:r>
      <w:r w:rsidRPr="0071183C">
        <w:rPr>
          <w:rFonts w:cstheme="minorHAnsi"/>
        </w:rPr>
        <w:t xml:space="preserve"> lub osobę, przy pomocy której </w:t>
      </w:r>
      <w:r w:rsidR="00EE281D">
        <w:rPr>
          <w:rFonts w:cstheme="minorHAnsi"/>
        </w:rPr>
        <w:t>Usługobiorca</w:t>
      </w:r>
      <w:r w:rsidRPr="0071183C">
        <w:rPr>
          <w:rFonts w:cstheme="minorHAnsi"/>
        </w:rPr>
        <w:t xml:space="preserve"> wykonuje umowę obowiązku poufności – w wysokości 50% wartości wynagrodzenia wskazanego w § </w:t>
      </w:r>
      <w:r w:rsidR="00EE281D">
        <w:rPr>
          <w:rFonts w:cstheme="minorHAnsi"/>
        </w:rPr>
        <w:t>4</w:t>
      </w:r>
      <w:r w:rsidRPr="0071183C">
        <w:rPr>
          <w:rFonts w:cstheme="minorHAnsi"/>
        </w:rPr>
        <w:t xml:space="preserve"> ust. 1 umowy za każdy przypadek naruszenia;</w:t>
      </w:r>
    </w:p>
    <w:p w14:paraId="588C3F8E" w14:textId="57ADC6B9" w:rsidR="00983770" w:rsidRPr="0071183C" w:rsidRDefault="00983770" w:rsidP="00983770">
      <w:pPr>
        <w:numPr>
          <w:ilvl w:val="0"/>
          <w:numId w:val="43"/>
        </w:numPr>
        <w:tabs>
          <w:tab w:val="left" w:pos="426"/>
        </w:tabs>
        <w:spacing w:after="0"/>
        <w:contextualSpacing/>
        <w:jc w:val="both"/>
        <w:rPr>
          <w:rFonts w:cstheme="minorHAnsi"/>
        </w:rPr>
      </w:pPr>
      <w:r w:rsidRPr="0071183C">
        <w:t xml:space="preserve">w przypadku odstąpienia od umowy przez </w:t>
      </w:r>
      <w:r w:rsidR="00EE281D">
        <w:rPr>
          <w:rFonts w:cstheme="minorHAnsi"/>
        </w:rPr>
        <w:t>Usługobiorcę</w:t>
      </w:r>
      <w:r w:rsidRPr="0071183C">
        <w:t xml:space="preserve"> lub </w:t>
      </w:r>
      <w:r w:rsidR="00EE281D">
        <w:rPr>
          <w:rFonts w:cstheme="minorHAnsi"/>
        </w:rPr>
        <w:t>Usługodawcę</w:t>
      </w:r>
      <w:r w:rsidRPr="0071183C">
        <w:t xml:space="preserve"> z przyczyn, za które odpowiedzialność ponosi </w:t>
      </w:r>
      <w:r w:rsidR="00EE281D">
        <w:rPr>
          <w:rFonts w:cstheme="minorHAnsi"/>
        </w:rPr>
        <w:t>Usługobiorca</w:t>
      </w:r>
      <w:r w:rsidRPr="0071183C">
        <w:t xml:space="preserve">, </w:t>
      </w:r>
      <w:r w:rsidR="00EE281D">
        <w:rPr>
          <w:rFonts w:cstheme="minorHAnsi"/>
        </w:rPr>
        <w:t>Usługobiorca</w:t>
      </w:r>
      <w:r w:rsidRPr="0071183C">
        <w:t xml:space="preserve"> zapłaci </w:t>
      </w:r>
      <w:r w:rsidR="00EE281D">
        <w:rPr>
          <w:rFonts w:cstheme="minorHAnsi"/>
        </w:rPr>
        <w:t>Usługodawcy</w:t>
      </w:r>
      <w:r w:rsidRPr="0071183C">
        <w:t xml:space="preserve"> karę umowną w wysokości 30% wynagrodzenia umownego brutto określonego w § </w:t>
      </w:r>
      <w:r w:rsidR="00EE281D">
        <w:t>4</w:t>
      </w:r>
      <w:r w:rsidRPr="0071183C">
        <w:t xml:space="preserve"> ust. 1.</w:t>
      </w:r>
      <w:r w:rsidRPr="0071183C">
        <w:rPr>
          <w:rFonts w:cstheme="minorHAnsi"/>
        </w:rPr>
        <w:t xml:space="preserve"> </w:t>
      </w:r>
    </w:p>
    <w:p w14:paraId="176F0733" w14:textId="6AB4D37D" w:rsidR="00983770" w:rsidRPr="0071183C" w:rsidRDefault="00983770" w:rsidP="00983770">
      <w:pPr>
        <w:numPr>
          <w:ilvl w:val="0"/>
          <w:numId w:val="44"/>
        </w:numPr>
        <w:tabs>
          <w:tab w:val="left" w:pos="426"/>
        </w:tabs>
        <w:spacing w:after="0"/>
        <w:contextualSpacing/>
        <w:jc w:val="both"/>
        <w:rPr>
          <w:rFonts w:cstheme="minorHAnsi"/>
        </w:rPr>
      </w:pPr>
      <w:r w:rsidRPr="0071183C">
        <w:rPr>
          <w:rFonts w:cstheme="minorHAnsi"/>
        </w:rPr>
        <w:t xml:space="preserve">Zapłata kary umownej wskazanej w ust. 1 nie wyklucza możliwości dochodzenia przez </w:t>
      </w:r>
      <w:r w:rsidR="00FE561E">
        <w:rPr>
          <w:rFonts w:cstheme="minorHAnsi"/>
        </w:rPr>
        <w:t>Usługodawcę</w:t>
      </w:r>
      <w:r w:rsidRPr="0071183C">
        <w:rPr>
          <w:rFonts w:cstheme="minorHAnsi"/>
        </w:rPr>
        <w:t xml:space="preserve"> odszkodowania do pełnej wysokości wyrządzonej szkody. </w:t>
      </w:r>
    </w:p>
    <w:p w14:paraId="1973F67D" w14:textId="693EEDEE" w:rsidR="00983770" w:rsidRPr="0071183C" w:rsidRDefault="00983770" w:rsidP="00983770">
      <w:pPr>
        <w:numPr>
          <w:ilvl w:val="0"/>
          <w:numId w:val="44"/>
        </w:numPr>
        <w:tabs>
          <w:tab w:val="left" w:pos="426"/>
        </w:tabs>
        <w:spacing w:after="0"/>
        <w:contextualSpacing/>
        <w:jc w:val="both"/>
        <w:rPr>
          <w:rFonts w:cstheme="minorHAnsi"/>
        </w:rPr>
      </w:pPr>
      <w:r w:rsidRPr="0071183C">
        <w:rPr>
          <w:rFonts w:cstheme="minorHAnsi"/>
        </w:rPr>
        <w:t xml:space="preserve">Kary, o których mowa w ust. 1 płatne są w terminie 7 dni od daty otrzymania przez </w:t>
      </w:r>
      <w:r w:rsidR="00FE561E">
        <w:rPr>
          <w:rFonts w:cstheme="minorHAnsi"/>
        </w:rPr>
        <w:t>Usługobiorcę</w:t>
      </w:r>
      <w:r w:rsidRPr="0071183C">
        <w:rPr>
          <w:rFonts w:cstheme="minorHAnsi"/>
        </w:rPr>
        <w:t xml:space="preserve"> wezwania do ich zapłaty. Kary umowne mogą być potrącane z bieżących należności </w:t>
      </w:r>
      <w:r w:rsidR="00FE561E">
        <w:rPr>
          <w:rFonts w:cstheme="minorHAnsi"/>
        </w:rPr>
        <w:t>Usługobiorcy</w:t>
      </w:r>
      <w:r w:rsidRPr="0071183C">
        <w:rPr>
          <w:rFonts w:cstheme="minorHAnsi"/>
        </w:rPr>
        <w:t>.</w:t>
      </w:r>
    </w:p>
    <w:p w14:paraId="6815BDC1" w14:textId="77777777" w:rsidR="00983770" w:rsidRDefault="00983770" w:rsidP="00983770">
      <w:pPr>
        <w:numPr>
          <w:ilvl w:val="0"/>
          <w:numId w:val="44"/>
        </w:numPr>
        <w:tabs>
          <w:tab w:val="left" w:pos="426"/>
        </w:tabs>
        <w:spacing w:after="0"/>
        <w:contextualSpacing/>
        <w:jc w:val="both"/>
        <w:rPr>
          <w:rFonts w:cstheme="minorHAnsi"/>
        </w:rPr>
      </w:pPr>
      <w:r w:rsidRPr="0071183C">
        <w:rPr>
          <w:rFonts w:cstheme="minorHAnsi"/>
        </w:rPr>
        <w:t>Kary umowne mogą być naliczane z różnych tytułów łącznie, o ile spełnione zostały w tym zakresie przesłanki ich naliczania.</w:t>
      </w:r>
    </w:p>
    <w:p w14:paraId="4D418E45" w14:textId="5B641BCC" w:rsidR="00983770" w:rsidRPr="005D2AD6" w:rsidRDefault="00983770" w:rsidP="005D2AD6">
      <w:pPr>
        <w:numPr>
          <w:ilvl w:val="0"/>
          <w:numId w:val="44"/>
        </w:numPr>
        <w:tabs>
          <w:tab w:val="left" w:pos="426"/>
        </w:tabs>
        <w:spacing w:after="0"/>
        <w:contextualSpacing/>
        <w:jc w:val="both"/>
        <w:rPr>
          <w:rFonts w:cstheme="minorHAnsi"/>
        </w:rPr>
      </w:pPr>
      <w:r w:rsidRPr="00983770">
        <w:rPr>
          <w:rFonts w:cstheme="minorHAnsi"/>
        </w:rPr>
        <w:t xml:space="preserve">Odstąpienie przez </w:t>
      </w:r>
      <w:r w:rsidR="00FE561E">
        <w:rPr>
          <w:rFonts w:cstheme="minorHAnsi"/>
        </w:rPr>
        <w:t>Usługodawcę</w:t>
      </w:r>
      <w:r w:rsidRPr="00983770">
        <w:rPr>
          <w:rFonts w:cstheme="minorHAnsi"/>
        </w:rPr>
        <w:t xml:space="preserve"> od Umowy lub jej rozwiązanie nie zwalnia </w:t>
      </w:r>
      <w:r w:rsidR="00FE561E">
        <w:rPr>
          <w:rFonts w:cstheme="minorHAnsi"/>
        </w:rPr>
        <w:t>Usługobiorcy</w:t>
      </w:r>
      <w:r w:rsidRPr="00983770">
        <w:rPr>
          <w:rFonts w:cstheme="minorHAnsi"/>
        </w:rPr>
        <w:t xml:space="preserve"> od obowiązku zapłaty kar umownych zastrzeżonych w Umowie.</w:t>
      </w:r>
    </w:p>
    <w:p w14:paraId="0BDEEE0D" w14:textId="77777777" w:rsidR="00983770" w:rsidRDefault="00983770" w:rsidP="00336894">
      <w:pPr>
        <w:spacing w:after="0"/>
        <w:jc w:val="center"/>
        <w:rPr>
          <w:rFonts w:cstheme="minorHAnsi"/>
        </w:rPr>
      </w:pPr>
    </w:p>
    <w:p w14:paraId="638CA9E9" w14:textId="4C76F748" w:rsidR="00336894" w:rsidRDefault="00336894" w:rsidP="00336894">
      <w:pPr>
        <w:spacing w:after="0"/>
        <w:jc w:val="center"/>
        <w:rPr>
          <w:rFonts w:cstheme="minorHAnsi"/>
        </w:rPr>
      </w:pPr>
      <w:r w:rsidRPr="00BE3F35">
        <w:rPr>
          <w:rFonts w:cstheme="minorHAnsi"/>
        </w:rPr>
        <w:t xml:space="preserve">§ </w:t>
      </w:r>
      <w:r w:rsidR="005D2AD6">
        <w:rPr>
          <w:rFonts w:cstheme="minorHAnsi"/>
        </w:rPr>
        <w:t>9</w:t>
      </w:r>
    </w:p>
    <w:p w14:paraId="13225A0F" w14:textId="2F3CAF86" w:rsidR="0083519F" w:rsidRPr="0083519F" w:rsidRDefault="0083519F" w:rsidP="0083519F">
      <w:pPr>
        <w:widowControl w:val="0"/>
        <w:numPr>
          <w:ilvl w:val="0"/>
          <w:numId w:val="29"/>
        </w:numPr>
        <w:tabs>
          <w:tab w:val="left" w:pos="366"/>
        </w:tabs>
        <w:spacing w:after="0"/>
        <w:ind w:left="360" w:hanging="360"/>
        <w:jc w:val="both"/>
        <w:rPr>
          <w:rFonts w:eastAsia="Calibri" w:cstheme="minorHAnsi"/>
        </w:rPr>
      </w:pPr>
      <w:r w:rsidRPr="0083519F">
        <w:rPr>
          <w:rFonts w:eastAsia="Calibri" w:cstheme="minorHAnsi"/>
          <w:color w:val="000000"/>
          <w:lang w:eastAsia="pl-PL" w:bidi="pl-PL"/>
        </w:rPr>
        <w:t>Sprawy nieobjęte niniejszą umową są regulowane przez Kodeks cywilny</w:t>
      </w:r>
      <w:r>
        <w:rPr>
          <w:rFonts w:eastAsia="Calibri" w:cstheme="minorHAnsi"/>
          <w:color w:val="000000"/>
          <w:lang w:eastAsia="pl-PL" w:bidi="pl-PL"/>
        </w:rPr>
        <w:t>.</w:t>
      </w:r>
    </w:p>
    <w:p w14:paraId="27E59D82" w14:textId="19FBF0D7" w:rsidR="0083519F" w:rsidRPr="0083519F" w:rsidRDefault="0083519F" w:rsidP="0083519F">
      <w:pPr>
        <w:widowControl w:val="0"/>
        <w:numPr>
          <w:ilvl w:val="0"/>
          <w:numId w:val="29"/>
        </w:numPr>
        <w:tabs>
          <w:tab w:val="left" w:pos="366"/>
        </w:tabs>
        <w:spacing w:after="0"/>
        <w:ind w:left="360" w:hanging="360"/>
        <w:jc w:val="both"/>
        <w:rPr>
          <w:rFonts w:eastAsia="Calibri" w:cstheme="minorHAnsi"/>
        </w:rPr>
      </w:pPr>
      <w:r w:rsidRPr="0083519F">
        <w:rPr>
          <w:rFonts w:eastAsia="Calibri" w:cstheme="minorHAnsi"/>
          <w:color w:val="000000"/>
          <w:lang w:eastAsia="pl-PL" w:bidi="pl-PL"/>
        </w:rPr>
        <w:t>Gdyby którekolwiek z postanowień Umowy zostało uznane za nieważne lub niewywierające skutków prawnych, nie wpłynie to na wiążący charakter pozostałych postanowień Umowy</w:t>
      </w:r>
      <w:r>
        <w:rPr>
          <w:rFonts w:eastAsia="Calibri" w:cstheme="minorHAnsi"/>
          <w:color w:val="000000"/>
          <w:lang w:eastAsia="pl-PL" w:bidi="pl-PL"/>
        </w:rPr>
        <w:t>,</w:t>
      </w:r>
      <w:r w:rsidRPr="0083519F">
        <w:rPr>
          <w:rFonts w:eastAsia="Calibri" w:cstheme="minorHAnsi"/>
          <w:color w:val="000000"/>
          <w:lang w:eastAsia="pl-PL" w:bidi="pl-PL"/>
        </w:rPr>
        <w:t xml:space="preserve"> </w:t>
      </w:r>
      <w:r>
        <w:rPr>
          <w:rFonts w:eastAsia="Calibri" w:cstheme="minorHAnsi"/>
          <w:color w:val="000000"/>
          <w:lang w:eastAsia="pl-PL" w:bidi="pl-PL"/>
        </w:rPr>
        <w:t>n</w:t>
      </w:r>
      <w:r w:rsidRPr="0083519F">
        <w:rPr>
          <w:rFonts w:eastAsia="Calibri" w:cstheme="minorHAnsi"/>
          <w:color w:val="000000"/>
          <w:lang w:eastAsia="pl-PL" w:bidi="pl-PL"/>
        </w:rPr>
        <w:t>iezależnie od powyższego - w takim przypadku obie strony niniejszej Umowy zobowiązane są uzgodnić zastąpienie postanowienia, które zostało uznane za nieważne lub niewywierające skutków prawnych, postanowieniem nowym o treści najbardziej zbliżonej do poprzedniego.</w:t>
      </w:r>
    </w:p>
    <w:p w14:paraId="2ED85693" w14:textId="41475676" w:rsidR="0083519F" w:rsidRPr="0083519F" w:rsidRDefault="0083519F" w:rsidP="0083519F">
      <w:pPr>
        <w:widowControl w:val="0"/>
        <w:numPr>
          <w:ilvl w:val="0"/>
          <w:numId w:val="29"/>
        </w:numPr>
        <w:tabs>
          <w:tab w:val="left" w:pos="366"/>
        </w:tabs>
        <w:spacing w:after="0"/>
        <w:ind w:left="360" w:hanging="360"/>
        <w:jc w:val="both"/>
        <w:rPr>
          <w:rFonts w:eastAsia="Calibri" w:cstheme="minorHAnsi"/>
        </w:rPr>
      </w:pPr>
      <w:r w:rsidRPr="0083519F">
        <w:rPr>
          <w:rFonts w:eastAsia="Calibri" w:cstheme="minorHAnsi"/>
          <w:color w:val="000000"/>
          <w:lang w:eastAsia="pl-PL" w:bidi="pl-PL"/>
        </w:rPr>
        <w:t xml:space="preserve">Spory mogące wyniknąć z realizacji niniejszej umowy będą rozstrzygane przez sąd powszechny właściwy dla siedziby </w:t>
      </w:r>
      <w:r>
        <w:rPr>
          <w:rFonts w:eastAsia="Calibri" w:cstheme="minorHAnsi"/>
          <w:color w:val="000000"/>
          <w:lang w:eastAsia="pl-PL" w:bidi="pl-PL"/>
        </w:rPr>
        <w:t>Usługo</w:t>
      </w:r>
      <w:r w:rsidRPr="0083519F">
        <w:rPr>
          <w:rFonts w:eastAsia="Calibri" w:cstheme="minorHAnsi"/>
          <w:color w:val="000000"/>
          <w:lang w:eastAsia="pl-PL" w:bidi="pl-PL"/>
        </w:rPr>
        <w:t>dawcy.</w:t>
      </w:r>
    </w:p>
    <w:p w14:paraId="3C7E10C8" w14:textId="77777777" w:rsidR="0083519F" w:rsidRPr="0083519F" w:rsidRDefault="0083519F" w:rsidP="0083519F">
      <w:pPr>
        <w:widowControl w:val="0"/>
        <w:numPr>
          <w:ilvl w:val="0"/>
          <w:numId w:val="29"/>
        </w:numPr>
        <w:tabs>
          <w:tab w:val="left" w:pos="366"/>
        </w:tabs>
        <w:spacing w:after="0"/>
        <w:jc w:val="both"/>
        <w:rPr>
          <w:rFonts w:eastAsia="Calibri" w:cstheme="minorHAnsi"/>
        </w:rPr>
      </w:pPr>
      <w:r w:rsidRPr="0083519F">
        <w:rPr>
          <w:rFonts w:eastAsia="Calibri" w:cstheme="minorHAnsi"/>
          <w:color w:val="000000"/>
          <w:lang w:eastAsia="pl-PL" w:bidi="pl-PL"/>
        </w:rPr>
        <w:t>Niniejsza umowa może zostać zmieniona tylko na piśmie pod rygorem nieważności.</w:t>
      </w:r>
    </w:p>
    <w:p w14:paraId="4B569828" w14:textId="77777777" w:rsidR="0083519F" w:rsidRPr="0083519F" w:rsidRDefault="0083519F" w:rsidP="0083519F">
      <w:pPr>
        <w:widowControl w:val="0"/>
        <w:numPr>
          <w:ilvl w:val="0"/>
          <w:numId w:val="29"/>
        </w:numPr>
        <w:tabs>
          <w:tab w:val="left" w:pos="366"/>
        </w:tabs>
        <w:spacing w:after="0"/>
        <w:ind w:left="360" w:hanging="360"/>
        <w:jc w:val="both"/>
        <w:rPr>
          <w:rFonts w:eastAsia="Calibri" w:cstheme="minorHAnsi"/>
        </w:rPr>
      </w:pPr>
      <w:r w:rsidRPr="0083519F">
        <w:rPr>
          <w:rFonts w:eastAsia="Calibri" w:cstheme="minorHAnsi"/>
          <w:color w:val="000000"/>
          <w:lang w:eastAsia="pl-PL" w:bidi="pl-PL"/>
        </w:rPr>
        <w:t>Umowę sporządzono w dwóch jednobrzmiących egzemplarzach, po jednym dla każdej ze stron.</w:t>
      </w:r>
    </w:p>
    <w:p w14:paraId="1BC85E4A" w14:textId="77777777" w:rsidR="005D1D8D" w:rsidRDefault="005D1D8D" w:rsidP="00BE3F35">
      <w:pPr>
        <w:spacing w:after="0"/>
        <w:jc w:val="center"/>
        <w:rPr>
          <w:rFonts w:cstheme="minorHAnsi"/>
        </w:rPr>
      </w:pPr>
    </w:p>
    <w:p w14:paraId="61B0C3E7" w14:textId="77777777" w:rsidR="005D1D8D" w:rsidRPr="005D1D8D" w:rsidRDefault="005D1D8D" w:rsidP="005D1D8D">
      <w:pPr>
        <w:spacing w:after="0"/>
        <w:ind w:left="720" w:hanging="360"/>
        <w:jc w:val="both"/>
        <w:rPr>
          <w:rFonts w:cstheme="minorHAnsi"/>
        </w:rPr>
      </w:pPr>
    </w:p>
    <w:p w14:paraId="55586EE6" w14:textId="77777777" w:rsidR="005D1D8D" w:rsidRPr="005D1D8D" w:rsidRDefault="005D1D8D" w:rsidP="005D1D8D">
      <w:pPr>
        <w:spacing w:after="0"/>
        <w:ind w:left="720" w:hanging="360"/>
        <w:jc w:val="both"/>
        <w:rPr>
          <w:rFonts w:cstheme="minorHAnsi"/>
        </w:rPr>
      </w:pPr>
    </w:p>
    <w:p w14:paraId="3CA362AB" w14:textId="77777777" w:rsidR="005D1D8D" w:rsidRPr="005D1D8D" w:rsidRDefault="005D1D8D" w:rsidP="005D1D8D">
      <w:pPr>
        <w:spacing w:after="0"/>
        <w:ind w:left="720" w:hanging="360"/>
        <w:jc w:val="both"/>
        <w:rPr>
          <w:rFonts w:cstheme="minorHAnsi"/>
          <w:b/>
        </w:rPr>
      </w:pPr>
      <w:r w:rsidRPr="005D1D8D">
        <w:rPr>
          <w:rFonts w:cstheme="minorHAnsi"/>
          <w:b/>
        </w:rPr>
        <w:t>USŁUGODAWCA:                                                                                               USŁUGOBIORCA:</w:t>
      </w:r>
    </w:p>
    <w:p w14:paraId="630D1049" w14:textId="77777777" w:rsidR="005D1D8D" w:rsidRPr="005D1D8D" w:rsidRDefault="005D1D8D" w:rsidP="005D1D8D">
      <w:pPr>
        <w:spacing w:after="0"/>
        <w:jc w:val="both"/>
        <w:rPr>
          <w:rFonts w:cstheme="minorHAnsi"/>
        </w:rPr>
      </w:pPr>
    </w:p>
    <w:p w14:paraId="313C1456" w14:textId="77777777" w:rsidR="004307BB" w:rsidRPr="005D1D8D" w:rsidRDefault="004307BB" w:rsidP="005D1D8D">
      <w:pPr>
        <w:spacing w:after="0"/>
        <w:rPr>
          <w:rFonts w:cstheme="minorHAnsi"/>
        </w:rPr>
      </w:pPr>
    </w:p>
    <w:sectPr w:rsidR="004307BB" w:rsidRPr="005D1D8D" w:rsidSect="003D46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243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40AAB" w14:textId="77777777" w:rsidR="000556A7" w:rsidRDefault="000556A7" w:rsidP="000D60F2">
      <w:pPr>
        <w:spacing w:after="0" w:line="240" w:lineRule="auto"/>
      </w:pPr>
      <w:r>
        <w:separator/>
      </w:r>
    </w:p>
  </w:endnote>
  <w:endnote w:type="continuationSeparator" w:id="0">
    <w:p w14:paraId="07818A84" w14:textId="77777777" w:rsidR="000556A7" w:rsidRDefault="000556A7" w:rsidP="000D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168315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0763FDD" w14:textId="77777777" w:rsidR="003D465A" w:rsidRDefault="003D465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0B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0B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7CB882" w14:textId="77777777" w:rsidR="00A411A0" w:rsidRDefault="00A411A0" w:rsidP="00A411A0">
    <w:pPr>
      <w:pStyle w:val="Stopka"/>
      <w:tabs>
        <w:tab w:val="clear" w:pos="4536"/>
        <w:tab w:val="clear" w:pos="9072"/>
        <w:tab w:val="left" w:pos="8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63CEB" w14:textId="77777777" w:rsidR="000556A7" w:rsidRDefault="000556A7" w:rsidP="000D60F2">
      <w:pPr>
        <w:spacing w:after="0" w:line="240" w:lineRule="auto"/>
      </w:pPr>
      <w:r>
        <w:separator/>
      </w:r>
    </w:p>
  </w:footnote>
  <w:footnote w:type="continuationSeparator" w:id="0">
    <w:p w14:paraId="7A91B7CF" w14:textId="77777777" w:rsidR="000556A7" w:rsidRDefault="000556A7" w:rsidP="000D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279D" w14:textId="77777777" w:rsidR="000D60F2" w:rsidRDefault="00000000">
    <w:pPr>
      <w:pStyle w:val="Nagwek"/>
    </w:pPr>
    <w:r>
      <w:rPr>
        <w:noProof/>
      </w:rPr>
      <w:pict w14:anchorId="38AD8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1" o:spid="_x0000_s1035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30CA" w14:textId="77777777" w:rsidR="000D60F2" w:rsidRDefault="00000000">
    <w:pPr>
      <w:pStyle w:val="Nagwek"/>
    </w:pPr>
    <w:r>
      <w:rPr>
        <w:noProof/>
      </w:rPr>
      <w:pict w14:anchorId="735C5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2" o:spid="_x0000_s1036" type="#_x0000_t75" style="position:absolute;margin-left:-70.95pt;margin-top:-135.25pt;width:595.2pt;height:841.7pt;z-index:-251656192;mso-position-horizontal-relative:margin;mso-position-vertical-relative:margin" o:allowincell="f">
          <v:imagedata r:id="rId1" o:title="ppnt-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2AFA" w14:textId="77777777" w:rsidR="000D60F2" w:rsidRDefault="00000000">
    <w:pPr>
      <w:pStyle w:val="Nagwek"/>
    </w:pPr>
    <w:r>
      <w:rPr>
        <w:noProof/>
      </w:rPr>
      <w:pict w14:anchorId="39A3D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0" o:spid="_x0000_s1034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350C77"/>
    <w:multiLevelType w:val="hybridMultilevel"/>
    <w:tmpl w:val="310E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0B1"/>
    <w:multiLevelType w:val="hybridMultilevel"/>
    <w:tmpl w:val="83C2321A"/>
    <w:lvl w:ilvl="0" w:tplc="7F1E00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95176"/>
    <w:multiLevelType w:val="hybridMultilevel"/>
    <w:tmpl w:val="89C0141A"/>
    <w:lvl w:ilvl="0" w:tplc="69E04B7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434E9"/>
    <w:multiLevelType w:val="hybridMultilevel"/>
    <w:tmpl w:val="91285968"/>
    <w:lvl w:ilvl="0" w:tplc="61F4658E">
      <w:start w:val="1"/>
      <w:numFmt w:val="lowerLetter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A63325F"/>
    <w:multiLevelType w:val="hybridMultilevel"/>
    <w:tmpl w:val="4B9CFD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FF54B3"/>
    <w:multiLevelType w:val="multilevel"/>
    <w:tmpl w:val="5B6CAAA0"/>
    <w:lvl w:ilvl="0">
      <w:start w:val="3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16879F5"/>
    <w:multiLevelType w:val="hybridMultilevel"/>
    <w:tmpl w:val="153CE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40B1C"/>
    <w:multiLevelType w:val="hybridMultilevel"/>
    <w:tmpl w:val="D25A7CA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8770EB"/>
    <w:multiLevelType w:val="hybridMultilevel"/>
    <w:tmpl w:val="9B00DD44"/>
    <w:lvl w:ilvl="0" w:tplc="352A0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EC16E4"/>
    <w:multiLevelType w:val="hybridMultilevel"/>
    <w:tmpl w:val="D25A7CA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0E2E24"/>
    <w:multiLevelType w:val="hybridMultilevel"/>
    <w:tmpl w:val="F27C1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30D2F"/>
    <w:multiLevelType w:val="multilevel"/>
    <w:tmpl w:val="F3747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EDE6C30"/>
    <w:multiLevelType w:val="hybridMultilevel"/>
    <w:tmpl w:val="5664D5A6"/>
    <w:lvl w:ilvl="0" w:tplc="32AC7F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3926E2"/>
    <w:multiLevelType w:val="hybridMultilevel"/>
    <w:tmpl w:val="F06E4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D8A37BC"/>
    <w:multiLevelType w:val="hybridMultilevel"/>
    <w:tmpl w:val="C2747E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FD3448"/>
    <w:multiLevelType w:val="hybridMultilevel"/>
    <w:tmpl w:val="9A681388"/>
    <w:lvl w:ilvl="0" w:tplc="715EB2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9E7A2D"/>
    <w:multiLevelType w:val="hybridMultilevel"/>
    <w:tmpl w:val="62F61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1F6EF3"/>
    <w:multiLevelType w:val="multilevel"/>
    <w:tmpl w:val="5936C99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A343A9"/>
    <w:multiLevelType w:val="multilevel"/>
    <w:tmpl w:val="B91A9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393C1E"/>
    <w:multiLevelType w:val="multilevel"/>
    <w:tmpl w:val="266C6ABC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F90A70"/>
    <w:multiLevelType w:val="hybridMultilevel"/>
    <w:tmpl w:val="16004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 w15:restartNumberingAfterBreak="0">
    <w:nsid w:val="39802B66"/>
    <w:multiLevelType w:val="multilevel"/>
    <w:tmpl w:val="5CB622E2"/>
    <w:lvl w:ilvl="0">
      <w:start w:val="9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3A550999"/>
    <w:multiLevelType w:val="hybridMultilevel"/>
    <w:tmpl w:val="AC62D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7C67D8"/>
    <w:multiLevelType w:val="multilevel"/>
    <w:tmpl w:val="7778B25A"/>
    <w:lvl w:ilvl="0">
      <w:start w:val="8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3F5C665E"/>
    <w:multiLevelType w:val="multilevel"/>
    <w:tmpl w:val="E30E0F30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4C7424B"/>
    <w:multiLevelType w:val="hybridMultilevel"/>
    <w:tmpl w:val="DCDA4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6175A1"/>
    <w:multiLevelType w:val="multilevel"/>
    <w:tmpl w:val="C226B9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5E538B"/>
    <w:multiLevelType w:val="multilevel"/>
    <w:tmpl w:val="1AA24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AC53C9C"/>
    <w:multiLevelType w:val="hybridMultilevel"/>
    <w:tmpl w:val="B6A08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BE0BDC"/>
    <w:multiLevelType w:val="hybridMultilevel"/>
    <w:tmpl w:val="789218D8"/>
    <w:lvl w:ilvl="0" w:tplc="1D165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E562F8"/>
    <w:multiLevelType w:val="multilevel"/>
    <w:tmpl w:val="EC44978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72451C"/>
    <w:multiLevelType w:val="hybridMultilevel"/>
    <w:tmpl w:val="104A4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C87855"/>
    <w:multiLevelType w:val="hybridMultilevel"/>
    <w:tmpl w:val="29B67992"/>
    <w:lvl w:ilvl="0" w:tplc="1CC042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15AC1"/>
    <w:multiLevelType w:val="hybridMultilevel"/>
    <w:tmpl w:val="B80402C6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B092823"/>
    <w:multiLevelType w:val="multilevel"/>
    <w:tmpl w:val="F50C6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63FC121C"/>
    <w:multiLevelType w:val="hybridMultilevel"/>
    <w:tmpl w:val="F2AC6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E2094C"/>
    <w:multiLevelType w:val="hybridMultilevel"/>
    <w:tmpl w:val="B16CEC18"/>
    <w:lvl w:ilvl="0" w:tplc="200E20D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F85D1A"/>
    <w:multiLevelType w:val="multilevel"/>
    <w:tmpl w:val="10026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6FB7078A"/>
    <w:multiLevelType w:val="hybridMultilevel"/>
    <w:tmpl w:val="DA8226AE"/>
    <w:lvl w:ilvl="0" w:tplc="2116B9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9B44B2"/>
    <w:multiLevelType w:val="hybridMultilevel"/>
    <w:tmpl w:val="736C898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2" w:tplc="CE82E49E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  <w:rPr>
        <w:rFonts w:hint="default"/>
      </w:rPr>
    </w:lvl>
    <w:lvl w:ilvl="3" w:tplc="682CD63A">
      <w:start w:val="1"/>
      <w:numFmt w:val="lowerLetter"/>
      <w:lvlText w:val="%4.)"/>
      <w:lvlJc w:val="left"/>
      <w:pPr>
        <w:ind w:left="259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1" w15:restartNumberingAfterBreak="0">
    <w:nsid w:val="76F84AED"/>
    <w:multiLevelType w:val="hybridMultilevel"/>
    <w:tmpl w:val="064CFF0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7A36A7B"/>
    <w:multiLevelType w:val="multilevel"/>
    <w:tmpl w:val="8E8C03C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A0C66BA"/>
    <w:multiLevelType w:val="hybridMultilevel"/>
    <w:tmpl w:val="814CB868"/>
    <w:lvl w:ilvl="0" w:tplc="DD4C64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52B7D"/>
    <w:multiLevelType w:val="multilevel"/>
    <w:tmpl w:val="3B405D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1853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D7F4300"/>
    <w:multiLevelType w:val="hybridMultilevel"/>
    <w:tmpl w:val="8D8A74FE"/>
    <w:lvl w:ilvl="0" w:tplc="12AA4E34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8282411">
    <w:abstractNumId w:val="14"/>
  </w:num>
  <w:num w:numId="2" w16cid:durableId="1157263760">
    <w:abstractNumId w:val="9"/>
  </w:num>
  <w:num w:numId="3" w16cid:durableId="465857300">
    <w:abstractNumId w:val="40"/>
  </w:num>
  <w:num w:numId="4" w16cid:durableId="10955161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625443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5675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008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902730">
    <w:abstractNumId w:val="0"/>
  </w:num>
  <w:num w:numId="9" w16cid:durableId="348676934">
    <w:abstractNumId w:val="8"/>
  </w:num>
  <w:num w:numId="10" w16cid:durableId="1492214481">
    <w:abstractNumId w:val="10"/>
  </w:num>
  <w:num w:numId="11" w16cid:durableId="1122503801">
    <w:abstractNumId w:val="11"/>
  </w:num>
  <w:num w:numId="12" w16cid:durableId="1547567901">
    <w:abstractNumId w:val="5"/>
  </w:num>
  <w:num w:numId="13" w16cid:durableId="500120434">
    <w:abstractNumId w:val="37"/>
  </w:num>
  <w:num w:numId="14" w16cid:durableId="778257399">
    <w:abstractNumId w:val="4"/>
  </w:num>
  <w:num w:numId="15" w16cid:durableId="312608429">
    <w:abstractNumId w:val="1"/>
  </w:num>
  <w:num w:numId="16" w16cid:durableId="443614689">
    <w:abstractNumId w:val="26"/>
  </w:num>
  <w:num w:numId="17" w16cid:durableId="803813206">
    <w:abstractNumId w:val="29"/>
  </w:num>
  <w:num w:numId="18" w16cid:durableId="948974606">
    <w:abstractNumId w:val="28"/>
  </w:num>
  <w:num w:numId="19" w16cid:durableId="1572697227">
    <w:abstractNumId w:val="41"/>
  </w:num>
  <w:num w:numId="20" w16cid:durableId="695737594">
    <w:abstractNumId w:val="23"/>
  </w:num>
  <w:num w:numId="21" w16cid:durableId="1579437733">
    <w:abstractNumId w:val="45"/>
    <w:lvlOverride w:ilvl="0">
      <w:startOverride w:val="1"/>
    </w:lvlOverride>
  </w:num>
  <w:num w:numId="22" w16cid:durableId="691152101">
    <w:abstractNumId w:val="30"/>
  </w:num>
  <w:num w:numId="23" w16cid:durableId="1011108698">
    <w:abstractNumId w:val="2"/>
  </w:num>
  <w:num w:numId="24" w16cid:durableId="130176900">
    <w:abstractNumId w:val="43"/>
  </w:num>
  <w:num w:numId="25" w16cid:durableId="666249178">
    <w:abstractNumId w:val="3"/>
  </w:num>
  <w:num w:numId="26" w16cid:durableId="1373925307">
    <w:abstractNumId w:val="13"/>
  </w:num>
  <w:num w:numId="27" w16cid:durableId="1492138476">
    <w:abstractNumId w:val="32"/>
  </w:num>
  <w:num w:numId="28" w16cid:durableId="1177039820">
    <w:abstractNumId w:val="33"/>
  </w:num>
  <w:num w:numId="29" w16cid:durableId="577982883">
    <w:abstractNumId w:val="20"/>
  </w:num>
  <w:num w:numId="30" w16cid:durableId="875581115">
    <w:abstractNumId w:val="27"/>
  </w:num>
  <w:num w:numId="31" w16cid:durableId="1585995912">
    <w:abstractNumId w:val="31"/>
  </w:num>
  <w:num w:numId="32" w16cid:durableId="887298550">
    <w:abstractNumId w:val="16"/>
  </w:num>
  <w:num w:numId="33" w16cid:durableId="1080374900">
    <w:abstractNumId w:val="18"/>
  </w:num>
  <w:num w:numId="34" w16cid:durableId="618219686">
    <w:abstractNumId w:val="38"/>
  </w:num>
  <w:num w:numId="35" w16cid:durableId="692922126">
    <w:abstractNumId w:val="24"/>
  </w:num>
  <w:num w:numId="36" w16cid:durableId="1628465291">
    <w:abstractNumId w:val="42"/>
  </w:num>
  <w:num w:numId="37" w16cid:durableId="542400720">
    <w:abstractNumId w:val="22"/>
  </w:num>
  <w:num w:numId="38" w16cid:durableId="1659335070">
    <w:abstractNumId w:val="44"/>
  </w:num>
  <w:num w:numId="39" w16cid:durableId="1154489116">
    <w:abstractNumId w:val="6"/>
  </w:num>
  <w:num w:numId="40" w16cid:durableId="1527325843">
    <w:abstractNumId w:val="25"/>
  </w:num>
  <w:num w:numId="41" w16cid:durableId="1574120086">
    <w:abstractNumId w:val="35"/>
  </w:num>
  <w:num w:numId="42" w16cid:durableId="687676859">
    <w:abstractNumId w:val="12"/>
  </w:num>
  <w:num w:numId="43" w16cid:durableId="528107962">
    <w:abstractNumId w:val="34"/>
  </w:num>
  <w:num w:numId="44" w16cid:durableId="2088453005">
    <w:abstractNumId w:val="17"/>
  </w:num>
  <w:num w:numId="45" w16cid:durableId="1832523163">
    <w:abstractNumId w:val="39"/>
  </w:num>
  <w:num w:numId="46" w16cid:durableId="1138063501">
    <w:abstractNumId w:val="46"/>
  </w:num>
  <w:num w:numId="47" w16cid:durableId="36012732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F2"/>
    <w:rsid w:val="000006F3"/>
    <w:rsid w:val="000556A7"/>
    <w:rsid w:val="00077C3E"/>
    <w:rsid w:val="000812BF"/>
    <w:rsid w:val="0008407C"/>
    <w:rsid w:val="000A5460"/>
    <w:rsid w:val="000D60F2"/>
    <w:rsid w:val="000E7137"/>
    <w:rsid w:val="000F35E8"/>
    <w:rsid w:val="000F7B99"/>
    <w:rsid w:val="001234DB"/>
    <w:rsid w:val="00141EB9"/>
    <w:rsid w:val="001504B0"/>
    <w:rsid w:val="001521D0"/>
    <w:rsid w:val="00182174"/>
    <w:rsid w:val="0018551C"/>
    <w:rsid w:val="001950B8"/>
    <w:rsid w:val="001D712F"/>
    <w:rsid w:val="001F0703"/>
    <w:rsid w:val="00211E2F"/>
    <w:rsid w:val="002742C8"/>
    <w:rsid w:val="00275D42"/>
    <w:rsid w:val="002B5642"/>
    <w:rsid w:val="003027C6"/>
    <w:rsid w:val="00336894"/>
    <w:rsid w:val="0037303A"/>
    <w:rsid w:val="00374D76"/>
    <w:rsid w:val="003C0D6D"/>
    <w:rsid w:val="003D1FF8"/>
    <w:rsid w:val="003D465A"/>
    <w:rsid w:val="003E225B"/>
    <w:rsid w:val="003F72C0"/>
    <w:rsid w:val="004068F2"/>
    <w:rsid w:val="00412387"/>
    <w:rsid w:val="004307BB"/>
    <w:rsid w:val="00437D3E"/>
    <w:rsid w:val="00466326"/>
    <w:rsid w:val="00490B15"/>
    <w:rsid w:val="004A2A6F"/>
    <w:rsid w:val="004D201C"/>
    <w:rsid w:val="004E4C3A"/>
    <w:rsid w:val="00503729"/>
    <w:rsid w:val="0051069F"/>
    <w:rsid w:val="00540F63"/>
    <w:rsid w:val="00542B92"/>
    <w:rsid w:val="005548BF"/>
    <w:rsid w:val="00584C68"/>
    <w:rsid w:val="005A39DB"/>
    <w:rsid w:val="005B7DAD"/>
    <w:rsid w:val="005C1216"/>
    <w:rsid w:val="005C7046"/>
    <w:rsid w:val="005D1D8D"/>
    <w:rsid w:val="005D2AD6"/>
    <w:rsid w:val="00625841"/>
    <w:rsid w:val="00652FDD"/>
    <w:rsid w:val="0068508F"/>
    <w:rsid w:val="00686CA7"/>
    <w:rsid w:val="006B0E21"/>
    <w:rsid w:val="006B6E4D"/>
    <w:rsid w:val="006C27D7"/>
    <w:rsid w:val="006D02CB"/>
    <w:rsid w:val="007255B9"/>
    <w:rsid w:val="007D6E9C"/>
    <w:rsid w:val="008023DD"/>
    <w:rsid w:val="00811002"/>
    <w:rsid w:val="00825FA0"/>
    <w:rsid w:val="0083519F"/>
    <w:rsid w:val="008535CB"/>
    <w:rsid w:val="008831D0"/>
    <w:rsid w:val="00883405"/>
    <w:rsid w:val="00884D56"/>
    <w:rsid w:val="008D1C36"/>
    <w:rsid w:val="008D4F98"/>
    <w:rsid w:val="008E3101"/>
    <w:rsid w:val="00922B64"/>
    <w:rsid w:val="00983770"/>
    <w:rsid w:val="00986717"/>
    <w:rsid w:val="00997B35"/>
    <w:rsid w:val="009D5A22"/>
    <w:rsid w:val="009E08F7"/>
    <w:rsid w:val="00A110D4"/>
    <w:rsid w:val="00A14DFC"/>
    <w:rsid w:val="00A218F7"/>
    <w:rsid w:val="00A411A0"/>
    <w:rsid w:val="00A51547"/>
    <w:rsid w:val="00A53B7E"/>
    <w:rsid w:val="00A77240"/>
    <w:rsid w:val="00AF200B"/>
    <w:rsid w:val="00B2529C"/>
    <w:rsid w:val="00B25456"/>
    <w:rsid w:val="00B32578"/>
    <w:rsid w:val="00B4221D"/>
    <w:rsid w:val="00B45EA9"/>
    <w:rsid w:val="00B47585"/>
    <w:rsid w:val="00B67CB9"/>
    <w:rsid w:val="00BE3F35"/>
    <w:rsid w:val="00C03AAC"/>
    <w:rsid w:val="00C1161C"/>
    <w:rsid w:val="00C226BB"/>
    <w:rsid w:val="00C2280E"/>
    <w:rsid w:val="00C27FA5"/>
    <w:rsid w:val="00C41CCC"/>
    <w:rsid w:val="00C452A5"/>
    <w:rsid w:val="00CB68EB"/>
    <w:rsid w:val="00CE47EE"/>
    <w:rsid w:val="00CF414B"/>
    <w:rsid w:val="00D322E4"/>
    <w:rsid w:val="00D3360F"/>
    <w:rsid w:val="00D76375"/>
    <w:rsid w:val="00DB097C"/>
    <w:rsid w:val="00DD4983"/>
    <w:rsid w:val="00DF4AD3"/>
    <w:rsid w:val="00DF57FA"/>
    <w:rsid w:val="00E163D7"/>
    <w:rsid w:val="00E405F8"/>
    <w:rsid w:val="00E45CB2"/>
    <w:rsid w:val="00E46952"/>
    <w:rsid w:val="00E6564D"/>
    <w:rsid w:val="00E956A1"/>
    <w:rsid w:val="00E96502"/>
    <w:rsid w:val="00EE281D"/>
    <w:rsid w:val="00EF4394"/>
    <w:rsid w:val="00F1143F"/>
    <w:rsid w:val="00F16F00"/>
    <w:rsid w:val="00F20874"/>
    <w:rsid w:val="00F508E4"/>
    <w:rsid w:val="00F72C12"/>
    <w:rsid w:val="00F9136A"/>
    <w:rsid w:val="00FB519C"/>
    <w:rsid w:val="00FE02D1"/>
    <w:rsid w:val="00F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310FA"/>
  <w15:docId w15:val="{28590B51-84AA-4936-A7EB-F4BEFC81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76"/>
  </w:style>
  <w:style w:type="paragraph" w:styleId="Nagwek1">
    <w:name w:val="heading 1"/>
    <w:basedOn w:val="Normalny"/>
    <w:next w:val="Normalny"/>
    <w:link w:val="Nagwek1Znak"/>
    <w:uiPriority w:val="9"/>
    <w:qFormat/>
    <w:rsid w:val="00E96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0F2"/>
  </w:style>
  <w:style w:type="paragraph" w:styleId="Stopka">
    <w:name w:val="footer"/>
    <w:basedOn w:val="Normalny"/>
    <w:link w:val="Stopka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0F2"/>
  </w:style>
  <w:style w:type="character" w:styleId="Hipercze">
    <w:name w:val="Hyperlink"/>
    <w:basedOn w:val="Domylnaczcionkaakapitu"/>
    <w:uiPriority w:val="99"/>
    <w:unhideWhenUsed/>
    <w:rsid w:val="003C0D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BF"/>
    <w:rPr>
      <w:rFonts w:ascii="Segoe UI" w:hAnsi="Segoe UI" w:cs="Segoe UI"/>
      <w:sz w:val="18"/>
      <w:szCs w:val="18"/>
    </w:rPr>
  </w:style>
  <w:style w:type="paragraph" w:customStyle="1" w:styleId="Tre">
    <w:name w:val="Treść"/>
    <w:rsid w:val="000E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styleId="Tabela-Siatka">
    <w:name w:val="Table Grid"/>
    <w:basedOn w:val="Standardowy"/>
    <w:uiPriority w:val="59"/>
    <w:rsid w:val="00B2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96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5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96502"/>
  </w:style>
  <w:style w:type="paragraph" w:styleId="Nagwekspisutreci">
    <w:name w:val="TOC Heading"/>
    <w:basedOn w:val="Nagwek1"/>
    <w:next w:val="Normalny"/>
    <w:uiPriority w:val="39"/>
    <w:unhideWhenUsed/>
    <w:qFormat/>
    <w:rsid w:val="00E9650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96502"/>
    <w:pPr>
      <w:tabs>
        <w:tab w:val="left" w:pos="440"/>
        <w:tab w:val="right" w:leader="dot" w:pos="9062"/>
      </w:tabs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6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502"/>
    <w:rPr>
      <w:b/>
      <w:bCs/>
      <w:sz w:val="20"/>
      <w:szCs w:val="20"/>
    </w:rPr>
  </w:style>
  <w:style w:type="paragraph" w:customStyle="1" w:styleId="Default">
    <w:name w:val="Default"/>
    <w:rsid w:val="00E965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96502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E9650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96502"/>
    <w:pPr>
      <w:spacing w:after="100"/>
      <w:ind w:left="44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6502"/>
  </w:style>
  <w:style w:type="paragraph" w:styleId="Tekstpodstawowyzwciciem">
    <w:name w:val="Body Text First Indent"/>
    <w:basedOn w:val="Tekstpodstawowy"/>
    <w:link w:val="TekstpodstawowyzwciciemZnak"/>
    <w:rsid w:val="00E96502"/>
    <w:pPr>
      <w:widowControl w:val="0"/>
      <w:suppressAutoHyphens/>
      <w:spacing w:line="240" w:lineRule="auto"/>
      <w:ind w:firstLine="210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96502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502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D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D76"/>
    <w:rPr>
      <w:vertAlign w:val="superscript"/>
    </w:rPr>
  </w:style>
  <w:style w:type="paragraph" w:styleId="Zwrotgrzecznociowy">
    <w:name w:val="Salutation"/>
    <w:basedOn w:val="Normalny"/>
    <w:next w:val="Normalny"/>
    <w:link w:val="ZwrotgrzecznociowyZnak"/>
    <w:rsid w:val="005D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rsid w:val="005D1D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">
    <w:name w:val="Body text (2)_"/>
    <w:basedOn w:val="Domylnaczcionkaakapitu"/>
    <w:link w:val="Bodytext20"/>
    <w:rsid w:val="00CF414B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F414B"/>
    <w:pPr>
      <w:widowControl w:val="0"/>
      <w:shd w:val="clear" w:color="auto" w:fill="FFFFFF"/>
      <w:spacing w:after="0" w:line="0" w:lineRule="atLeast"/>
      <w:ind w:hanging="50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pnt.pulaw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34F44-ED53-466F-A51C-03F64834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2218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Górecki</dc:creator>
  <cp:lastModifiedBy>Monika</cp:lastModifiedBy>
  <cp:revision>9</cp:revision>
  <cp:lastPrinted>2018-01-30T10:54:00Z</cp:lastPrinted>
  <dcterms:created xsi:type="dcterms:W3CDTF">2024-11-13T11:23:00Z</dcterms:created>
  <dcterms:modified xsi:type="dcterms:W3CDTF">2024-11-21T13:44:00Z</dcterms:modified>
</cp:coreProperties>
</file>