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FEF9" w14:textId="5D560F3F" w:rsidR="001472F0" w:rsidRPr="00561681" w:rsidRDefault="001472F0" w:rsidP="001472F0">
      <w:pPr>
        <w:autoSpaceDE w:val="0"/>
        <w:autoSpaceDN w:val="0"/>
        <w:adjustRightInd w:val="0"/>
        <w:spacing w:after="0" w:line="240" w:lineRule="auto"/>
        <w:rPr>
          <w:rFonts w:cstheme="minorHAnsi"/>
        </w:rPr>
      </w:pPr>
      <w:r>
        <w:rPr>
          <w:rFonts w:cstheme="minorHAnsi"/>
        </w:rPr>
        <w:t xml:space="preserve">   </w:t>
      </w:r>
      <w:r w:rsidR="00FA774A">
        <w:rPr>
          <w:rFonts w:cstheme="minorHAnsi"/>
        </w:rPr>
        <w:t>ZP/</w:t>
      </w:r>
      <w:r w:rsidR="006A48CB">
        <w:rPr>
          <w:rFonts w:cstheme="minorHAnsi"/>
        </w:rPr>
        <w:t>12</w:t>
      </w:r>
      <w:r w:rsidR="00FA774A">
        <w:rPr>
          <w:rFonts w:cstheme="minorHAnsi"/>
        </w:rPr>
        <w:t>/2024</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FA774A">
        <w:rPr>
          <w:rFonts w:cstheme="minorHAnsi"/>
        </w:rPr>
        <w:t xml:space="preserve">         </w:t>
      </w:r>
      <w:r w:rsidRPr="00561681">
        <w:rPr>
          <w:rFonts w:cstheme="minorHAnsi"/>
        </w:rPr>
        <w:t xml:space="preserve">Puławy, dn. </w:t>
      </w:r>
      <w:r>
        <w:rPr>
          <w:rFonts w:cstheme="minorHAnsi"/>
        </w:rPr>
        <w:t>16.01</w:t>
      </w:r>
      <w:r w:rsidRPr="00561681">
        <w:rPr>
          <w:rFonts w:cstheme="minorHAnsi"/>
        </w:rPr>
        <w:t>.20</w:t>
      </w:r>
      <w:r>
        <w:rPr>
          <w:rFonts w:cstheme="minorHAnsi"/>
        </w:rPr>
        <w:t>2</w:t>
      </w:r>
      <w:r w:rsidR="00FA774A">
        <w:rPr>
          <w:rFonts w:cstheme="minorHAnsi"/>
        </w:rPr>
        <w:t>4</w:t>
      </w:r>
      <w:r w:rsidRPr="00561681">
        <w:rPr>
          <w:rFonts w:cstheme="minorHAnsi"/>
        </w:rPr>
        <w:t xml:space="preserve"> r.</w:t>
      </w:r>
    </w:p>
    <w:p w14:paraId="0AA640B8" w14:textId="77777777" w:rsidR="001472F0" w:rsidRDefault="001472F0" w:rsidP="001472F0">
      <w:pPr>
        <w:autoSpaceDE w:val="0"/>
        <w:autoSpaceDN w:val="0"/>
        <w:adjustRightInd w:val="0"/>
        <w:spacing w:after="0" w:line="240" w:lineRule="auto"/>
        <w:jc w:val="center"/>
        <w:rPr>
          <w:rFonts w:cstheme="minorHAnsi"/>
          <w:b/>
          <w:bCs/>
        </w:rPr>
      </w:pPr>
    </w:p>
    <w:p w14:paraId="66BE2CC7" w14:textId="77777777" w:rsidR="00FA774A" w:rsidRDefault="00FA774A" w:rsidP="001472F0">
      <w:pPr>
        <w:autoSpaceDE w:val="0"/>
        <w:autoSpaceDN w:val="0"/>
        <w:adjustRightInd w:val="0"/>
        <w:spacing w:after="0" w:line="240" w:lineRule="auto"/>
        <w:jc w:val="center"/>
        <w:rPr>
          <w:rFonts w:cstheme="minorHAnsi"/>
          <w:b/>
          <w:bCs/>
        </w:rPr>
      </w:pPr>
    </w:p>
    <w:p w14:paraId="270D9768" w14:textId="0318BAAD" w:rsidR="001472F0" w:rsidRPr="008E0544" w:rsidRDefault="001472F0" w:rsidP="001472F0">
      <w:pPr>
        <w:autoSpaceDE w:val="0"/>
        <w:autoSpaceDN w:val="0"/>
        <w:adjustRightInd w:val="0"/>
        <w:spacing w:after="0" w:line="240" w:lineRule="auto"/>
        <w:jc w:val="center"/>
        <w:rPr>
          <w:rFonts w:cstheme="minorHAnsi"/>
          <w:b/>
          <w:bCs/>
        </w:rPr>
      </w:pPr>
      <w:r w:rsidRPr="008E0544">
        <w:rPr>
          <w:rFonts w:cstheme="minorHAnsi"/>
          <w:b/>
          <w:bCs/>
        </w:rPr>
        <w:t>ZAPYTANIE O</w:t>
      </w:r>
      <w:r w:rsidR="00D920E0">
        <w:rPr>
          <w:rFonts w:cstheme="minorHAnsi"/>
          <w:b/>
          <w:bCs/>
        </w:rPr>
        <w:t>FERTOWE</w:t>
      </w:r>
    </w:p>
    <w:p w14:paraId="4F762BF9" w14:textId="77777777" w:rsidR="001472F0" w:rsidRPr="008E0544" w:rsidRDefault="001472F0" w:rsidP="001472F0">
      <w:pPr>
        <w:pStyle w:val="NormalnyWeb"/>
        <w:spacing w:before="0" w:beforeAutospacing="0" w:after="0" w:afterAutospacing="0"/>
        <w:jc w:val="center"/>
        <w:rPr>
          <w:rFonts w:asciiTheme="minorHAnsi" w:hAnsiTheme="minorHAnsi" w:cstheme="minorHAnsi"/>
        </w:rPr>
      </w:pPr>
      <w:r w:rsidRPr="008E0544">
        <w:rPr>
          <w:rFonts w:asciiTheme="minorHAnsi" w:hAnsiTheme="minorHAnsi" w:cstheme="minorHAnsi"/>
          <w:b/>
          <w:bCs/>
          <w:color w:val="000000"/>
        </w:rPr>
        <w:t>„ZAKUP MATERIAŁÓW INFORMACYJNO-PROMOCYJNYCH”</w:t>
      </w:r>
    </w:p>
    <w:p w14:paraId="0381DC55" w14:textId="77777777" w:rsidR="001472F0" w:rsidRPr="008E0544" w:rsidRDefault="001472F0" w:rsidP="001472F0">
      <w:pPr>
        <w:autoSpaceDE w:val="0"/>
        <w:autoSpaceDN w:val="0"/>
        <w:adjustRightInd w:val="0"/>
        <w:spacing w:after="0" w:line="240" w:lineRule="auto"/>
        <w:jc w:val="center"/>
        <w:rPr>
          <w:rFonts w:cstheme="minorHAnsi"/>
          <w:b/>
          <w:bCs/>
        </w:rPr>
      </w:pPr>
    </w:p>
    <w:p w14:paraId="1A871057" w14:textId="0D44AE3B" w:rsidR="00D920E0" w:rsidRPr="00361F6A" w:rsidRDefault="00D920E0" w:rsidP="00D920E0">
      <w:pPr>
        <w:autoSpaceDE w:val="0"/>
        <w:autoSpaceDN w:val="0"/>
        <w:adjustRightInd w:val="0"/>
        <w:spacing w:after="0" w:line="240" w:lineRule="auto"/>
        <w:jc w:val="both"/>
        <w:rPr>
          <w:rFonts w:cstheme="minorHAnsi"/>
          <w:bCs/>
        </w:rPr>
      </w:pPr>
      <w:r w:rsidRPr="00361F6A">
        <w:rPr>
          <w:rFonts w:eastAsia="Times New Roman" w:cstheme="minorHAnsi"/>
          <w:lang w:eastAsia="pl-PL"/>
        </w:rPr>
        <w:t xml:space="preserve">Postępowanie prowadzone będzie na zasadzie konkursu ofert na podstawie </w:t>
      </w:r>
      <w:r w:rsidRPr="00361F6A">
        <w:rPr>
          <w:rFonts w:cstheme="minorHAnsi"/>
          <w:bCs/>
        </w:rPr>
        <w:t>Regulaminu udzielania zamówień publicznych o wartości poniżej kwoty wskazanej w art. 2 ust. 1 pkt 1 ustawy z dnia 11 września 2019 r. Prawo zamówień publicznych</w:t>
      </w:r>
      <w:r>
        <w:rPr>
          <w:rFonts w:cstheme="minorHAnsi"/>
          <w:bCs/>
        </w:rPr>
        <w:t xml:space="preserve"> </w:t>
      </w:r>
      <w:r w:rsidRPr="00361F6A">
        <w:rPr>
          <w:rFonts w:cstheme="minorHAnsi"/>
          <w:bCs/>
        </w:rPr>
        <w:t>przez Puławski Park Naukowo-Technologiczny Sp. z o.o.</w:t>
      </w:r>
    </w:p>
    <w:p w14:paraId="05E43B88" w14:textId="77777777" w:rsidR="00592676" w:rsidRDefault="00592676" w:rsidP="001472F0">
      <w:pPr>
        <w:spacing w:after="0"/>
        <w:jc w:val="both"/>
        <w:rPr>
          <w:rFonts w:cstheme="minorHAnsi"/>
          <w:lang w:val="pl"/>
        </w:rPr>
      </w:pPr>
    </w:p>
    <w:p w14:paraId="386108F2" w14:textId="0F18CEE0" w:rsidR="001472F0" w:rsidRPr="001472F0" w:rsidRDefault="001472F0" w:rsidP="001472F0">
      <w:pPr>
        <w:spacing w:after="0"/>
        <w:jc w:val="both"/>
        <w:rPr>
          <w:rFonts w:cs="Arial"/>
          <w:bCs/>
        </w:rPr>
      </w:pPr>
      <w:r w:rsidRPr="001472F0">
        <w:rPr>
          <w:rFonts w:cstheme="minorHAnsi"/>
          <w:lang w:val="pl"/>
        </w:rPr>
        <w:t xml:space="preserve">Zamówienie realizowane w </w:t>
      </w:r>
      <w:r w:rsidRPr="001472F0">
        <w:rPr>
          <w:rFonts w:cstheme="minorHAnsi"/>
          <w:bCs/>
        </w:rPr>
        <w:t>ramach</w:t>
      </w:r>
      <w:r w:rsidR="006A48CB">
        <w:rPr>
          <w:rFonts w:cstheme="minorHAnsi"/>
          <w:bCs/>
        </w:rPr>
        <w:t xml:space="preserve"> </w:t>
      </w:r>
      <w:bookmarkStart w:id="0" w:name="_Hlk156303664"/>
      <w:r w:rsidR="006A48CB">
        <w:rPr>
          <w:rFonts w:cstheme="minorHAnsi"/>
          <w:bCs/>
        </w:rPr>
        <w:t xml:space="preserve">projektu Wschodni Akcelerator Biznesu 2 </w:t>
      </w:r>
      <w:bookmarkEnd w:id="0"/>
      <w:r w:rsidR="006A48CB">
        <w:rPr>
          <w:rFonts w:cstheme="minorHAnsi"/>
          <w:bCs/>
        </w:rPr>
        <w:t xml:space="preserve">w </w:t>
      </w:r>
      <w:bookmarkStart w:id="1" w:name="_Hlk156303697"/>
      <w:r w:rsidR="006A48CB">
        <w:rPr>
          <w:rFonts w:cstheme="minorHAnsi"/>
          <w:bCs/>
        </w:rPr>
        <w:t xml:space="preserve">ramach </w:t>
      </w:r>
      <w:r w:rsidRPr="001472F0">
        <w:rPr>
          <w:rFonts w:cstheme="minorHAnsi"/>
          <w:b/>
        </w:rPr>
        <w:t xml:space="preserve"> </w:t>
      </w:r>
      <w:r w:rsidRPr="001472F0">
        <w:rPr>
          <w:rFonts w:cstheme="minorHAnsi"/>
          <w:bCs/>
        </w:rPr>
        <w:t>Programu Fundusze Europejskie dla Polski Wschodniej 2021 - 2027 – oś priorytetowa I  Przedsiębiorczość i Innowacje, działanie 1.1 Platformy startowe dla nowych pomysłów (nabór FEPW.01.01-IP.001/23).</w:t>
      </w:r>
    </w:p>
    <w:bookmarkEnd w:id="1"/>
    <w:p w14:paraId="385CE99F" w14:textId="7DA103F4" w:rsidR="001472F0" w:rsidRPr="008422B4" w:rsidRDefault="001472F0" w:rsidP="001472F0">
      <w:pPr>
        <w:suppressAutoHyphens/>
        <w:spacing w:after="0"/>
        <w:jc w:val="both"/>
        <w:rPr>
          <w:rFonts w:cstheme="minorHAnsi"/>
          <w:lang w:eastAsia="ar-SA"/>
        </w:rPr>
      </w:pPr>
    </w:p>
    <w:p w14:paraId="5F7B4257" w14:textId="77777777" w:rsidR="001472F0" w:rsidRPr="008422B4" w:rsidRDefault="001472F0" w:rsidP="001472F0">
      <w:pPr>
        <w:autoSpaceDE w:val="0"/>
        <w:autoSpaceDN w:val="0"/>
        <w:adjustRightInd w:val="0"/>
        <w:spacing w:after="0"/>
        <w:jc w:val="both"/>
        <w:rPr>
          <w:rFonts w:cstheme="minorHAnsi"/>
          <w:b/>
          <w:bCs/>
        </w:rPr>
      </w:pPr>
      <w:r w:rsidRPr="008422B4">
        <w:rPr>
          <w:rFonts w:cstheme="minorHAnsi"/>
          <w:b/>
          <w:bCs/>
        </w:rPr>
        <w:t>I. INFORMACJA O ZAMAWIAJĄCYM</w:t>
      </w:r>
    </w:p>
    <w:p w14:paraId="16ACEBAF" w14:textId="77777777" w:rsidR="001472F0" w:rsidRPr="008422B4" w:rsidRDefault="001472F0" w:rsidP="001472F0">
      <w:pPr>
        <w:spacing w:after="0"/>
        <w:jc w:val="both"/>
        <w:rPr>
          <w:rFonts w:cstheme="minorHAnsi"/>
        </w:rPr>
      </w:pPr>
      <w:r w:rsidRPr="008422B4">
        <w:rPr>
          <w:rFonts w:cstheme="minorHAnsi"/>
          <w:lang w:val="pl"/>
        </w:rPr>
        <w:t xml:space="preserve">Puławski Park Naukowo-Technologiczny Sp. z o.o. z siedzibą ul. Ignacego Mościckiego 1, </w:t>
      </w:r>
      <w:r w:rsidRPr="008422B4">
        <w:rPr>
          <w:rFonts w:cstheme="minorHAnsi"/>
          <w:lang w:val="pl"/>
        </w:rPr>
        <w:br/>
        <w:t>24-110 Puławy, reprezentowana przez: Tomasza Szymajdę – Prezesa Zarządu</w:t>
      </w:r>
    </w:p>
    <w:p w14:paraId="02DA5785" w14:textId="77777777" w:rsidR="001472F0" w:rsidRPr="008422B4" w:rsidRDefault="001472F0" w:rsidP="001472F0">
      <w:pPr>
        <w:spacing w:after="0"/>
        <w:jc w:val="both"/>
        <w:rPr>
          <w:rFonts w:cstheme="minorHAnsi"/>
        </w:rPr>
      </w:pPr>
      <w:r w:rsidRPr="008422B4">
        <w:rPr>
          <w:rFonts w:cstheme="minorHAnsi"/>
          <w:lang w:val="pl"/>
        </w:rPr>
        <w:t>Tel. (81) 464-63-16,</w:t>
      </w:r>
    </w:p>
    <w:p w14:paraId="0D5C2C9C" w14:textId="77777777" w:rsidR="001472F0" w:rsidRPr="008422B4" w:rsidRDefault="001472F0" w:rsidP="001472F0">
      <w:pPr>
        <w:spacing w:after="0"/>
        <w:jc w:val="both"/>
        <w:rPr>
          <w:rFonts w:cstheme="minorHAnsi"/>
          <w:lang w:val="pl"/>
        </w:rPr>
      </w:pPr>
      <w:r w:rsidRPr="008422B4">
        <w:rPr>
          <w:rFonts w:cstheme="minorHAnsi"/>
          <w:lang w:val="pl"/>
        </w:rPr>
        <w:t xml:space="preserve">Internet: </w:t>
      </w:r>
      <w:hyperlink r:id="rId7" w:history="1">
        <w:r w:rsidRPr="008422B4">
          <w:rPr>
            <w:rFonts w:cstheme="minorHAnsi"/>
            <w:u w:val="single"/>
            <w:lang w:val="pl"/>
          </w:rPr>
          <w:t>www.ppnt.pulawy.pl</w:t>
        </w:r>
      </w:hyperlink>
    </w:p>
    <w:p w14:paraId="2428255B" w14:textId="77777777" w:rsidR="001472F0" w:rsidRPr="008422B4" w:rsidRDefault="001472F0" w:rsidP="001472F0">
      <w:pPr>
        <w:spacing w:after="0"/>
        <w:jc w:val="both"/>
        <w:rPr>
          <w:rFonts w:cstheme="minorHAnsi"/>
          <w:u w:val="single"/>
          <w:lang w:val="pl"/>
        </w:rPr>
      </w:pPr>
      <w:r w:rsidRPr="008422B4">
        <w:rPr>
          <w:rFonts w:cstheme="minorHAnsi"/>
          <w:lang w:val="pl"/>
        </w:rPr>
        <w:t xml:space="preserve">e-mail: </w:t>
      </w:r>
      <w:hyperlink r:id="rId8" w:history="1">
        <w:r w:rsidRPr="008422B4">
          <w:rPr>
            <w:rFonts w:cstheme="minorHAnsi"/>
            <w:u w:val="single"/>
            <w:lang w:val="pl"/>
          </w:rPr>
          <w:t>biuro@ppnt.pulawy.pl</w:t>
        </w:r>
      </w:hyperlink>
    </w:p>
    <w:p w14:paraId="52B2E228" w14:textId="77777777" w:rsidR="001472F0" w:rsidRDefault="001472F0" w:rsidP="001472F0">
      <w:pPr>
        <w:pStyle w:val="NormalnyWeb"/>
        <w:spacing w:before="0" w:beforeAutospacing="0" w:after="0" w:afterAutospacing="0"/>
        <w:jc w:val="both"/>
        <w:rPr>
          <w:rFonts w:asciiTheme="minorHAnsi" w:hAnsiTheme="minorHAnsi" w:cstheme="minorHAnsi"/>
          <w:b/>
          <w:bCs/>
          <w:color w:val="000000"/>
          <w:sz w:val="22"/>
          <w:szCs w:val="22"/>
        </w:rPr>
      </w:pPr>
    </w:p>
    <w:p w14:paraId="339B0B66" w14:textId="77777777" w:rsidR="001472F0" w:rsidRPr="00825AF7" w:rsidRDefault="001472F0" w:rsidP="001472F0">
      <w:pPr>
        <w:pStyle w:val="NormalnyWeb"/>
        <w:spacing w:before="0" w:beforeAutospacing="0" w:after="0" w:afterAutospacing="0"/>
        <w:jc w:val="both"/>
        <w:rPr>
          <w:rFonts w:asciiTheme="minorHAnsi" w:hAnsiTheme="minorHAnsi" w:cstheme="minorHAnsi"/>
          <w:sz w:val="22"/>
          <w:szCs w:val="22"/>
        </w:rPr>
      </w:pPr>
      <w:r w:rsidRPr="00825AF7">
        <w:rPr>
          <w:rFonts w:asciiTheme="minorHAnsi" w:hAnsiTheme="minorHAnsi" w:cstheme="minorHAnsi"/>
          <w:b/>
          <w:bCs/>
          <w:color w:val="000000"/>
          <w:sz w:val="22"/>
          <w:szCs w:val="22"/>
        </w:rPr>
        <w:t>CPV zamówienia: </w:t>
      </w:r>
    </w:p>
    <w:p w14:paraId="5E1123FD" w14:textId="27CAECAA" w:rsidR="001472F0" w:rsidRPr="00825AF7" w:rsidRDefault="001472F0" w:rsidP="001472F0">
      <w:pPr>
        <w:spacing w:after="0"/>
        <w:jc w:val="both"/>
        <w:rPr>
          <w:rFonts w:cstheme="minorHAnsi"/>
        </w:rPr>
      </w:pPr>
      <w:r w:rsidRPr="00825AF7">
        <w:rPr>
          <w:rFonts w:cstheme="minorHAnsi"/>
          <w:color w:val="000000"/>
        </w:rPr>
        <w:t>39294100-0 – Artykuły informacyjne i promocyjne</w:t>
      </w:r>
    </w:p>
    <w:p w14:paraId="529E9C3E" w14:textId="77777777" w:rsidR="001472F0" w:rsidRDefault="001472F0" w:rsidP="001472F0">
      <w:pPr>
        <w:autoSpaceDE w:val="0"/>
        <w:autoSpaceDN w:val="0"/>
        <w:adjustRightInd w:val="0"/>
        <w:spacing w:after="0"/>
        <w:jc w:val="both"/>
        <w:rPr>
          <w:rFonts w:cstheme="minorHAnsi"/>
          <w:b/>
          <w:bCs/>
        </w:rPr>
      </w:pPr>
    </w:p>
    <w:p w14:paraId="29DCCF9D" w14:textId="77777777" w:rsidR="001472F0" w:rsidRDefault="001472F0" w:rsidP="001472F0">
      <w:pPr>
        <w:autoSpaceDE w:val="0"/>
        <w:autoSpaceDN w:val="0"/>
        <w:adjustRightInd w:val="0"/>
        <w:spacing w:after="0"/>
        <w:jc w:val="both"/>
        <w:rPr>
          <w:rFonts w:cstheme="minorHAnsi"/>
          <w:b/>
          <w:bCs/>
        </w:rPr>
      </w:pPr>
      <w:r w:rsidRPr="009C022C">
        <w:rPr>
          <w:rFonts w:cstheme="minorHAnsi"/>
          <w:b/>
          <w:bCs/>
        </w:rPr>
        <w:t>II. PRZEDMIOT ZAMÓWIENIA</w:t>
      </w:r>
    </w:p>
    <w:p w14:paraId="7E53BC54" w14:textId="77777777" w:rsidR="001472F0" w:rsidRDefault="001472F0" w:rsidP="001472F0">
      <w:pPr>
        <w:numPr>
          <w:ilvl w:val="0"/>
          <w:numId w:val="3"/>
        </w:numPr>
        <w:spacing w:after="0" w:line="240" w:lineRule="auto"/>
        <w:jc w:val="both"/>
        <w:textAlignment w:val="baseline"/>
        <w:rPr>
          <w:rFonts w:eastAsia="Times New Roman" w:cstheme="minorHAnsi"/>
          <w:color w:val="000000"/>
          <w:lang w:eastAsia="pl-PL"/>
        </w:rPr>
      </w:pPr>
      <w:r w:rsidRPr="001472F0">
        <w:rPr>
          <w:rFonts w:eastAsia="Times New Roman" w:cstheme="minorHAnsi"/>
          <w:color w:val="000000"/>
          <w:lang w:eastAsia="pl-PL"/>
        </w:rPr>
        <w:t>Przedmiotem zamówienia jest zaprojektowanie, zakup oraz dostawa materiałów informacyjno-promocyjnych zgodnie wymogami Zamawiającego. Przygotowanie materiałów informacyjno-promocyjnych ma na celu promocję projektu Platforma Startowa Wschodni Akcelerator Biznesu</w:t>
      </w:r>
      <w:r>
        <w:rPr>
          <w:rFonts w:eastAsia="Times New Roman" w:cstheme="minorHAnsi"/>
          <w:color w:val="000000"/>
          <w:lang w:eastAsia="pl-PL"/>
        </w:rPr>
        <w:t xml:space="preserve"> </w:t>
      </w:r>
      <w:r w:rsidRPr="001472F0">
        <w:rPr>
          <w:rFonts w:eastAsia="Times New Roman" w:cstheme="minorHAnsi"/>
          <w:color w:val="000000"/>
          <w:lang w:eastAsia="pl-PL"/>
        </w:rPr>
        <w:t xml:space="preserve">2. Zamawiający przekaże Wykonawcy niezbędne materiały tekstowe i graficzne wraz z logotypami stanowiące podstawę do zaprojektowania materiałów.  </w:t>
      </w:r>
    </w:p>
    <w:p w14:paraId="41B6FE95" w14:textId="31A41203" w:rsidR="001472F0" w:rsidRPr="001472F0" w:rsidRDefault="001472F0" w:rsidP="001472F0">
      <w:pPr>
        <w:numPr>
          <w:ilvl w:val="0"/>
          <w:numId w:val="3"/>
        </w:numPr>
        <w:spacing w:after="0" w:line="240" w:lineRule="auto"/>
        <w:jc w:val="both"/>
        <w:textAlignment w:val="baseline"/>
        <w:rPr>
          <w:rFonts w:eastAsia="Times New Roman" w:cstheme="minorHAnsi"/>
          <w:color w:val="000000"/>
          <w:lang w:eastAsia="pl-PL"/>
        </w:rPr>
      </w:pPr>
      <w:r w:rsidRPr="001472F0">
        <w:rPr>
          <w:rFonts w:eastAsia="Times New Roman" w:cstheme="minorHAnsi"/>
          <w:color w:val="000000"/>
          <w:lang w:eastAsia="pl-PL"/>
        </w:rPr>
        <w:t xml:space="preserve">Przedmiotowy zakres  zamówienia obejmuje wykonanie oraz dostarczenie: </w:t>
      </w:r>
    </w:p>
    <w:p w14:paraId="6D6CDF0B" w14:textId="77777777" w:rsidR="001472F0" w:rsidRDefault="001472F0" w:rsidP="001472F0">
      <w:pPr>
        <w:spacing w:after="0" w:line="240" w:lineRule="auto"/>
        <w:ind w:left="360"/>
        <w:jc w:val="both"/>
        <w:textAlignment w:val="baseline"/>
        <w:rPr>
          <w:rFonts w:eastAsia="Times New Roman" w:cstheme="minorHAnsi"/>
          <w:color w:val="000000"/>
          <w:lang w:eastAsia="pl-PL"/>
        </w:rPr>
      </w:pPr>
    </w:p>
    <w:tbl>
      <w:tblPr>
        <w:tblW w:w="9634" w:type="dxa"/>
        <w:tblCellMar>
          <w:top w:w="15" w:type="dxa"/>
          <w:left w:w="15" w:type="dxa"/>
          <w:bottom w:w="15" w:type="dxa"/>
          <w:right w:w="15" w:type="dxa"/>
        </w:tblCellMar>
        <w:tblLook w:val="04A0" w:firstRow="1" w:lastRow="0" w:firstColumn="1" w:lastColumn="0" w:noHBand="0" w:noVBand="1"/>
      </w:tblPr>
      <w:tblGrid>
        <w:gridCol w:w="480"/>
        <w:gridCol w:w="2776"/>
        <w:gridCol w:w="708"/>
        <w:gridCol w:w="2410"/>
        <w:gridCol w:w="3260"/>
      </w:tblGrid>
      <w:tr w:rsidR="001472F0" w:rsidRPr="001472F0" w14:paraId="45B741D4" w14:textId="77777777" w:rsidTr="008E05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5A502" w14:textId="71A98F84"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Lp</w:t>
            </w:r>
            <w:r w:rsidR="008E0544">
              <w:rPr>
                <w:rFonts w:eastAsia="Times New Roman" w:cstheme="minorHAnsi"/>
                <w:color w:val="000000"/>
                <w:lang w:eastAsia="pl-PL"/>
              </w:rPr>
              <w:t>.</w:t>
            </w:r>
          </w:p>
        </w:tc>
        <w:tc>
          <w:tcPr>
            <w:tcW w:w="2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7E284" w14:textId="77777777"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Nazwa produktu</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9C2E9" w14:textId="77777777"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Ilość</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74021" w14:textId="77777777"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Poglądowe wymiary</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429E0" w14:textId="77777777"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Opis techniczny produktu</w:t>
            </w:r>
          </w:p>
        </w:tc>
      </w:tr>
      <w:tr w:rsidR="001472F0" w:rsidRPr="001472F0" w14:paraId="0604CC42" w14:textId="77777777" w:rsidTr="008E05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5387C" w14:textId="77777777"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1. </w:t>
            </w:r>
          </w:p>
        </w:tc>
        <w:tc>
          <w:tcPr>
            <w:tcW w:w="2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34B80D" w14:textId="77777777"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Roll up typu łezka (kaseta)</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59DBF" w14:textId="77777777"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lang w:eastAsia="pl-PL"/>
              </w:rPr>
              <w:t>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165C1" w14:textId="10F3B923"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150 x 200 cm</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96DE3" w14:textId="77777777"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Konstrukcja aluminium, </w:t>
            </w:r>
          </w:p>
          <w:p w14:paraId="1CE96FF7" w14:textId="77777777"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Materiał poliester,</w:t>
            </w:r>
          </w:p>
          <w:p w14:paraId="427909AF" w14:textId="77777777"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Składany system, </w:t>
            </w:r>
          </w:p>
          <w:p w14:paraId="387545D5" w14:textId="77777777"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Całość w torbie transportowej. </w:t>
            </w:r>
          </w:p>
        </w:tc>
      </w:tr>
      <w:tr w:rsidR="001472F0" w:rsidRPr="001472F0" w14:paraId="7800EF79" w14:textId="77777777" w:rsidTr="008E054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CA538" w14:textId="77777777"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2.</w:t>
            </w:r>
          </w:p>
        </w:tc>
        <w:tc>
          <w:tcPr>
            <w:tcW w:w="2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B1362" w14:textId="77777777"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Materiał tekstylny   przód – tył prosty, do ścianki  z podświetleniem wewnętrznym LED</w:t>
            </w:r>
          </w:p>
          <w:p w14:paraId="35237FBA" w14:textId="77777777" w:rsidR="001472F0" w:rsidRPr="001472F0" w:rsidRDefault="001472F0" w:rsidP="001472F0">
            <w:pPr>
              <w:spacing w:after="0" w:line="240" w:lineRule="auto"/>
              <w:rPr>
                <w:rFonts w:eastAsia="Times New Roman" w:cstheme="minorHAnsi"/>
                <w:lang w:eastAsia="pl-PL"/>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7E1CE" w14:textId="77777777"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E7082" w14:textId="77777777" w:rsidR="001472F0" w:rsidRPr="001472F0" w:rsidRDefault="001472F0" w:rsidP="001472F0">
            <w:pPr>
              <w:spacing w:after="0" w:line="240" w:lineRule="auto"/>
              <w:rPr>
                <w:rFonts w:eastAsia="Times New Roman" w:cstheme="minorHAnsi"/>
                <w:color w:val="000000"/>
                <w:lang w:eastAsia="pl-PL"/>
              </w:rPr>
            </w:pPr>
            <w:r w:rsidRPr="001472F0">
              <w:rPr>
                <w:rFonts w:eastAsia="Times New Roman" w:cstheme="minorHAnsi"/>
                <w:color w:val="000000"/>
                <w:lang w:eastAsia="pl-PL"/>
              </w:rPr>
              <w:t>szerokość 102 cm, wysokość 202 cm, </w:t>
            </w:r>
          </w:p>
          <w:p w14:paraId="11BEE872" w14:textId="77777777"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 xml:space="preserve">podane wymiary są wymiarami materiału.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82040" w14:textId="2EE5FC91"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 xml:space="preserve">Materiał poliester z listwami montażowymi, druk jednostronny  na obu materiałach </w:t>
            </w:r>
            <w:r w:rsidR="00665808">
              <w:rPr>
                <w:rFonts w:eastAsia="Times New Roman" w:cstheme="minorHAnsi"/>
                <w:color w:val="000000"/>
                <w:lang w:eastAsia="pl-PL"/>
              </w:rPr>
              <w:t>.</w:t>
            </w:r>
          </w:p>
          <w:p w14:paraId="5B2A11FD" w14:textId="77777777" w:rsidR="001472F0" w:rsidRPr="001472F0" w:rsidRDefault="001472F0" w:rsidP="001472F0">
            <w:pPr>
              <w:spacing w:after="0" w:line="240" w:lineRule="auto"/>
              <w:rPr>
                <w:rFonts w:eastAsia="Times New Roman" w:cstheme="minorHAnsi"/>
                <w:lang w:eastAsia="pl-PL"/>
              </w:rPr>
            </w:pPr>
          </w:p>
        </w:tc>
      </w:tr>
      <w:tr w:rsidR="001472F0" w:rsidRPr="001472F0" w14:paraId="36C1F505" w14:textId="77777777" w:rsidTr="008E0544">
        <w:trPr>
          <w:trHeight w:val="854"/>
        </w:trPr>
        <w:tc>
          <w:tcPr>
            <w:tcW w:w="0" w:type="auto"/>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6EFE99F" w14:textId="77777777" w:rsidR="001472F0" w:rsidRPr="001472F0" w:rsidRDefault="001472F0" w:rsidP="001472F0">
            <w:pPr>
              <w:numPr>
                <w:ilvl w:val="0"/>
                <w:numId w:val="3"/>
              </w:numPr>
              <w:spacing w:after="0" w:line="240" w:lineRule="auto"/>
              <w:contextualSpacing/>
              <w:rPr>
                <w:rFonts w:eastAsia="Times New Roman" w:cstheme="minorHAnsi"/>
                <w:color w:val="000000"/>
                <w:lang w:eastAsia="pl-PL"/>
              </w:rPr>
            </w:pPr>
          </w:p>
        </w:tc>
        <w:tc>
          <w:tcPr>
            <w:tcW w:w="27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7144294" w14:textId="77777777" w:rsidR="001472F0" w:rsidRDefault="001472F0" w:rsidP="001472F0">
            <w:pPr>
              <w:spacing w:after="0" w:line="240" w:lineRule="auto"/>
              <w:rPr>
                <w:rFonts w:eastAsia="Times New Roman" w:cstheme="minorHAnsi"/>
                <w:color w:val="000000"/>
                <w:lang w:eastAsia="pl-PL"/>
              </w:rPr>
            </w:pPr>
            <w:r w:rsidRPr="001472F0">
              <w:rPr>
                <w:rFonts w:eastAsia="Times New Roman" w:cstheme="minorHAnsi"/>
                <w:color w:val="000000"/>
                <w:lang w:eastAsia="pl-PL"/>
              </w:rPr>
              <w:t xml:space="preserve">Ścianka reklamowa tekstylna Łukowa </w:t>
            </w:r>
          </w:p>
          <w:p w14:paraId="4CE24B8F" w14:textId="7910D771" w:rsidR="006A48CB" w:rsidRPr="001472F0" w:rsidRDefault="006A48CB" w:rsidP="001472F0">
            <w:pPr>
              <w:spacing w:after="0" w:line="240" w:lineRule="auto"/>
              <w:rPr>
                <w:rFonts w:eastAsia="Times New Roman" w:cstheme="minorHAnsi"/>
                <w:color w:val="000000"/>
                <w:lang w:eastAsia="pl-PL"/>
              </w:rPr>
            </w:pPr>
            <w:r w:rsidRPr="001472F0">
              <w:rPr>
                <w:rFonts w:eastAsia="Times New Roman" w:cstheme="minorHAnsi"/>
                <w:color w:val="000000"/>
                <w:lang w:eastAsia="pl-PL"/>
              </w:rPr>
              <w:t>(wychylenie pionowe)</w:t>
            </w:r>
          </w:p>
        </w:tc>
        <w:tc>
          <w:tcPr>
            <w:tcW w:w="70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0797BC7" w14:textId="60EE1E98" w:rsidR="001472F0" w:rsidRPr="001472F0" w:rsidRDefault="008E0544" w:rsidP="001472F0">
            <w:pPr>
              <w:spacing w:after="0" w:line="240" w:lineRule="auto"/>
              <w:rPr>
                <w:rFonts w:eastAsia="Times New Roman" w:cstheme="minorHAnsi"/>
                <w:color w:val="000000"/>
                <w:lang w:eastAsia="pl-PL"/>
              </w:rPr>
            </w:pPr>
            <w:r>
              <w:rPr>
                <w:rFonts w:eastAsia="Times New Roman" w:cstheme="minorHAnsi"/>
                <w:color w:val="000000"/>
                <w:lang w:eastAsia="pl-PL"/>
              </w:rPr>
              <w:t>1</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F8E3810" w14:textId="023D4245" w:rsidR="001472F0" w:rsidRPr="001472F0" w:rsidRDefault="001472F0" w:rsidP="001472F0">
            <w:pPr>
              <w:spacing w:after="0" w:line="240" w:lineRule="auto"/>
              <w:rPr>
                <w:rFonts w:eastAsia="Times New Roman" w:cstheme="minorHAnsi"/>
                <w:color w:val="000000"/>
                <w:lang w:eastAsia="pl-PL"/>
              </w:rPr>
            </w:pPr>
            <w:r w:rsidRPr="001472F0">
              <w:rPr>
                <w:rFonts w:eastAsia="Times New Roman" w:cstheme="minorHAnsi"/>
                <w:color w:val="000000"/>
                <w:lang w:eastAsia="pl-PL"/>
              </w:rPr>
              <w:t xml:space="preserve">160x230 cm </w:t>
            </w:r>
          </w:p>
          <w:p w14:paraId="3E09B58C" w14:textId="3CD0632D" w:rsidR="001472F0" w:rsidRPr="001472F0" w:rsidRDefault="001472F0" w:rsidP="001472F0">
            <w:pPr>
              <w:spacing w:after="0" w:line="240" w:lineRule="auto"/>
              <w:rPr>
                <w:rFonts w:eastAsia="Times New Roman" w:cstheme="minorHAnsi"/>
                <w:color w:val="000000"/>
                <w:lang w:eastAsia="pl-PL"/>
              </w:rPr>
            </w:pPr>
          </w:p>
        </w:tc>
        <w:tc>
          <w:tcPr>
            <w:tcW w:w="32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5869FE4" w14:textId="77777777"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Konstrukcja aluminium,</w:t>
            </w:r>
          </w:p>
          <w:p w14:paraId="68B0B41C" w14:textId="77777777"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Materiał poliester,</w:t>
            </w:r>
          </w:p>
          <w:p w14:paraId="5DFA7E8C" w14:textId="77777777" w:rsidR="001472F0" w:rsidRPr="001472F0" w:rsidRDefault="001472F0" w:rsidP="001472F0">
            <w:pPr>
              <w:spacing w:after="0" w:line="240" w:lineRule="auto"/>
              <w:rPr>
                <w:rFonts w:eastAsia="Times New Roman" w:cstheme="minorHAnsi"/>
                <w:lang w:eastAsia="pl-PL"/>
              </w:rPr>
            </w:pPr>
            <w:r w:rsidRPr="001472F0">
              <w:rPr>
                <w:rFonts w:eastAsia="Times New Roman" w:cstheme="minorHAnsi"/>
                <w:color w:val="000000"/>
                <w:lang w:eastAsia="pl-PL"/>
              </w:rPr>
              <w:t>Składany system,</w:t>
            </w:r>
          </w:p>
          <w:p w14:paraId="6DD59BAC" w14:textId="77777777" w:rsidR="001472F0" w:rsidRPr="001472F0" w:rsidRDefault="001472F0" w:rsidP="001472F0">
            <w:pPr>
              <w:spacing w:after="0" w:line="240" w:lineRule="auto"/>
              <w:rPr>
                <w:rFonts w:eastAsia="Times New Roman" w:cstheme="minorHAnsi"/>
                <w:color w:val="000000"/>
                <w:lang w:eastAsia="pl-PL"/>
              </w:rPr>
            </w:pPr>
            <w:r w:rsidRPr="001472F0">
              <w:rPr>
                <w:rFonts w:eastAsia="Times New Roman" w:cstheme="minorHAnsi"/>
                <w:color w:val="000000"/>
                <w:lang w:eastAsia="pl-PL"/>
              </w:rPr>
              <w:t>Całość w torbie transportowej. </w:t>
            </w:r>
          </w:p>
        </w:tc>
      </w:tr>
      <w:tr w:rsidR="008E0544" w:rsidRPr="001472F0" w14:paraId="0628975C" w14:textId="77777777" w:rsidTr="006A48CB">
        <w:trPr>
          <w:trHeight w:val="1135"/>
        </w:trPr>
        <w:tc>
          <w:tcPr>
            <w:tcW w:w="0" w:type="auto"/>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FAA4978" w14:textId="77777777" w:rsidR="008E0544" w:rsidRPr="001472F0" w:rsidRDefault="008E0544" w:rsidP="008E0544">
            <w:pPr>
              <w:numPr>
                <w:ilvl w:val="0"/>
                <w:numId w:val="3"/>
              </w:numPr>
              <w:spacing w:after="0" w:line="240" w:lineRule="auto"/>
              <w:contextualSpacing/>
              <w:rPr>
                <w:rFonts w:eastAsia="Times New Roman" w:cstheme="minorHAnsi"/>
                <w:color w:val="000000"/>
                <w:lang w:eastAsia="pl-PL"/>
              </w:rPr>
            </w:pPr>
          </w:p>
        </w:tc>
        <w:tc>
          <w:tcPr>
            <w:tcW w:w="277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2161568" w14:textId="77777777" w:rsidR="008E0544" w:rsidRDefault="008E0544" w:rsidP="008E0544">
            <w:pPr>
              <w:spacing w:after="0" w:line="240" w:lineRule="auto"/>
              <w:rPr>
                <w:rFonts w:eastAsia="Times New Roman" w:cstheme="minorHAnsi"/>
                <w:color w:val="000000"/>
                <w:lang w:eastAsia="pl-PL"/>
              </w:rPr>
            </w:pPr>
            <w:r w:rsidRPr="001472F0">
              <w:rPr>
                <w:rFonts w:eastAsia="Times New Roman" w:cstheme="minorHAnsi"/>
                <w:color w:val="000000"/>
                <w:lang w:eastAsia="pl-PL"/>
              </w:rPr>
              <w:t xml:space="preserve">Ścianka reklamowa tekstylna Łukowa </w:t>
            </w:r>
          </w:p>
          <w:p w14:paraId="72D1679E" w14:textId="1440084E" w:rsidR="006A48CB" w:rsidRPr="001472F0" w:rsidRDefault="006A48CB" w:rsidP="008E0544">
            <w:pPr>
              <w:spacing w:after="0" w:line="240" w:lineRule="auto"/>
              <w:rPr>
                <w:rFonts w:eastAsia="Times New Roman" w:cstheme="minorHAnsi"/>
                <w:color w:val="000000"/>
                <w:lang w:eastAsia="pl-PL"/>
              </w:rPr>
            </w:pPr>
            <w:r w:rsidRPr="001472F0">
              <w:rPr>
                <w:rFonts w:eastAsia="Times New Roman" w:cstheme="minorHAnsi"/>
                <w:lang w:eastAsia="pl-PL"/>
              </w:rPr>
              <w:t>(wychylenie poziome)</w:t>
            </w:r>
          </w:p>
        </w:tc>
        <w:tc>
          <w:tcPr>
            <w:tcW w:w="70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6810F4F" w14:textId="77F80CD0" w:rsidR="008E0544" w:rsidRDefault="008E0544" w:rsidP="008E0544">
            <w:pPr>
              <w:spacing w:after="0" w:line="240" w:lineRule="auto"/>
              <w:rPr>
                <w:rFonts w:eastAsia="Times New Roman" w:cstheme="minorHAnsi"/>
                <w:color w:val="000000"/>
                <w:lang w:eastAsia="pl-PL"/>
              </w:rPr>
            </w:pPr>
            <w:r>
              <w:rPr>
                <w:rFonts w:eastAsia="Times New Roman" w:cstheme="minorHAnsi"/>
                <w:color w:val="000000"/>
                <w:lang w:eastAsia="pl-PL"/>
              </w:rPr>
              <w:t>1</w:t>
            </w:r>
          </w:p>
        </w:tc>
        <w:tc>
          <w:tcPr>
            <w:tcW w:w="24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CA59D0F" w14:textId="77777777" w:rsidR="008E0544" w:rsidRDefault="008E0544" w:rsidP="008E0544">
            <w:pPr>
              <w:spacing w:after="0" w:line="240" w:lineRule="auto"/>
              <w:rPr>
                <w:rFonts w:eastAsia="Times New Roman" w:cstheme="minorHAnsi"/>
                <w:lang w:eastAsia="pl-PL"/>
              </w:rPr>
            </w:pPr>
            <w:r w:rsidRPr="001472F0">
              <w:rPr>
                <w:rFonts w:eastAsia="Times New Roman" w:cstheme="minorHAnsi"/>
                <w:lang w:eastAsia="pl-PL"/>
              </w:rPr>
              <w:t>240x230cm</w:t>
            </w:r>
          </w:p>
          <w:p w14:paraId="00352DBC" w14:textId="1887128E" w:rsidR="008E0544" w:rsidRPr="001472F0" w:rsidRDefault="008E0544" w:rsidP="008E0544">
            <w:pPr>
              <w:spacing w:after="0" w:line="240" w:lineRule="auto"/>
              <w:rPr>
                <w:rFonts w:eastAsia="Times New Roman" w:cstheme="minorHAnsi"/>
                <w:color w:val="000000"/>
                <w:lang w:eastAsia="pl-PL"/>
              </w:rPr>
            </w:pPr>
            <w:r w:rsidRPr="001472F0">
              <w:rPr>
                <w:rFonts w:eastAsia="Times New Roman" w:cstheme="minorHAnsi"/>
                <w:lang w:eastAsia="pl-PL"/>
              </w:rPr>
              <w:t>(wychylenie poziome)</w:t>
            </w:r>
          </w:p>
        </w:tc>
        <w:tc>
          <w:tcPr>
            <w:tcW w:w="32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937E7D9" w14:textId="77777777" w:rsidR="008E0544" w:rsidRPr="001472F0" w:rsidRDefault="008E0544" w:rsidP="008E0544">
            <w:pPr>
              <w:spacing w:after="0" w:line="240" w:lineRule="auto"/>
              <w:rPr>
                <w:rFonts w:eastAsia="Times New Roman" w:cstheme="minorHAnsi"/>
                <w:lang w:eastAsia="pl-PL"/>
              </w:rPr>
            </w:pPr>
            <w:r w:rsidRPr="001472F0">
              <w:rPr>
                <w:rFonts w:eastAsia="Times New Roman" w:cstheme="minorHAnsi"/>
                <w:color w:val="000000"/>
                <w:lang w:eastAsia="pl-PL"/>
              </w:rPr>
              <w:t>Konstrukcja aluminium,</w:t>
            </w:r>
          </w:p>
          <w:p w14:paraId="50C643C0" w14:textId="77777777" w:rsidR="008E0544" w:rsidRPr="001472F0" w:rsidRDefault="008E0544" w:rsidP="008E0544">
            <w:pPr>
              <w:spacing w:after="0" w:line="240" w:lineRule="auto"/>
              <w:rPr>
                <w:rFonts w:eastAsia="Times New Roman" w:cstheme="minorHAnsi"/>
                <w:lang w:eastAsia="pl-PL"/>
              </w:rPr>
            </w:pPr>
            <w:r w:rsidRPr="001472F0">
              <w:rPr>
                <w:rFonts w:eastAsia="Times New Roman" w:cstheme="minorHAnsi"/>
                <w:color w:val="000000"/>
                <w:lang w:eastAsia="pl-PL"/>
              </w:rPr>
              <w:t>Materiał poliester,</w:t>
            </w:r>
          </w:p>
          <w:p w14:paraId="6122075F" w14:textId="77777777" w:rsidR="008E0544" w:rsidRPr="001472F0" w:rsidRDefault="008E0544" w:rsidP="008E0544">
            <w:pPr>
              <w:spacing w:after="0" w:line="240" w:lineRule="auto"/>
              <w:rPr>
                <w:rFonts w:eastAsia="Times New Roman" w:cstheme="minorHAnsi"/>
                <w:lang w:eastAsia="pl-PL"/>
              </w:rPr>
            </w:pPr>
            <w:r w:rsidRPr="001472F0">
              <w:rPr>
                <w:rFonts w:eastAsia="Times New Roman" w:cstheme="minorHAnsi"/>
                <w:color w:val="000000"/>
                <w:lang w:eastAsia="pl-PL"/>
              </w:rPr>
              <w:t>Składany system,</w:t>
            </w:r>
          </w:p>
          <w:p w14:paraId="13282538" w14:textId="17D24BF2" w:rsidR="008E0544" w:rsidRPr="001472F0" w:rsidRDefault="008E0544" w:rsidP="008E0544">
            <w:pPr>
              <w:spacing w:after="0" w:line="240" w:lineRule="auto"/>
              <w:rPr>
                <w:rFonts w:eastAsia="Times New Roman" w:cstheme="minorHAnsi"/>
                <w:color w:val="000000"/>
                <w:lang w:eastAsia="pl-PL"/>
              </w:rPr>
            </w:pPr>
            <w:r w:rsidRPr="001472F0">
              <w:rPr>
                <w:rFonts w:eastAsia="Times New Roman" w:cstheme="minorHAnsi"/>
                <w:color w:val="000000"/>
                <w:lang w:eastAsia="pl-PL"/>
              </w:rPr>
              <w:t>Całość w torbie transportowej. </w:t>
            </w:r>
            <w:r>
              <w:rPr>
                <w:rFonts w:eastAsia="Times New Roman" w:cstheme="minorHAnsi"/>
                <w:color w:val="000000"/>
                <w:lang w:eastAsia="pl-PL"/>
              </w:rPr>
              <w:t xml:space="preserve"> </w:t>
            </w:r>
          </w:p>
        </w:tc>
      </w:tr>
      <w:tr w:rsidR="008E0544" w:rsidRPr="001472F0" w14:paraId="5F5F2C68" w14:textId="77777777" w:rsidTr="008E0544">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E18B12" w14:textId="736FEF50" w:rsidR="008E0544" w:rsidRPr="001472F0" w:rsidRDefault="008E0544" w:rsidP="008E0544">
            <w:pPr>
              <w:spacing w:after="0" w:line="240" w:lineRule="auto"/>
              <w:rPr>
                <w:rFonts w:eastAsia="Times New Roman" w:cstheme="minorHAnsi"/>
                <w:lang w:eastAsia="pl-PL"/>
              </w:rPr>
            </w:pPr>
            <w:r>
              <w:rPr>
                <w:rFonts w:eastAsia="Times New Roman" w:cstheme="minorHAnsi"/>
                <w:color w:val="000000"/>
                <w:lang w:eastAsia="pl-PL"/>
              </w:rPr>
              <w:lastRenderedPageBreak/>
              <w:t>5</w:t>
            </w:r>
            <w:r w:rsidRPr="001472F0">
              <w:rPr>
                <w:rFonts w:eastAsia="Times New Roman" w:cstheme="minorHAnsi"/>
                <w:color w:val="000000"/>
                <w:lang w:eastAsia="pl-PL"/>
              </w:rPr>
              <w:t>.</w:t>
            </w:r>
          </w:p>
        </w:tc>
        <w:tc>
          <w:tcPr>
            <w:tcW w:w="2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10B9A" w14:textId="283CCD92" w:rsidR="008E0544" w:rsidRPr="001472F0" w:rsidRDefault="008E0544" w:rsidP="008E0544">
            <w:pPr>
              <w:spacing w:after="0" w:line="240" w:lineRule="auto"/>
              <w:rPr>
                <w:rFonts w:eastAsia="Times New Roman" w:cstheme="minorHAnsi"/>
                <w:lang w:eastAsia="pl-PL"/>
              </w:rPr>
            </w:pPr>
            <w:r w:rsidRPr="001472F0">
              <w:rPr>
                <w:rFonts w:eastAsia="Times New Roman" w:cstheme="minorHAnsi"/>
                <w:color w:val="000000"/>
                <w:lang w:eastAsia="pl-PL"/>
              </w:rPr>
              <w:t>Ścianka reklamowa tekstylna prosta </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6F985" w14:textId="77777777" w:rsidR="008E0544" w:rsidRPr="001472F0" w:rsidRDefault="008E0544" w:rsidP="008E0544">
            <w:pPr>
              <w:spacing w:after="0" w:line="240" w:lineRule="auto"/>
              <w:rPr>
                <w:rFonts w:eastAsia="Times New Roman" w:cstheme="minorHAnsi"/>
                <w:lang w:eastAsia="pl-PL"/>
              </w:rPr>
            </w:pPr>
            <w:r w:rsidRPr="001472F0">
              <w:rPr>
                <w:rFonts w:eastAsia="Times New Roman" w:cstheme="minorHAnsi"/>
                <w:color w:val="000000"/>
                <w:lang w:eastAsia="pl-PL"/>
              </w:rPr>
              <w:t>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F56C8" w14:textId="77777777" w:rsidR="008E0544" w:rsidRPr="001472F0" w:rsidRDefault="008E0544" w:rsidP="008E0544">
            <w:pPr>
              <w:spacing w:after="0" w:line="240" w:lineRule="auto"/>
              <w:rPr>
                <w:rFonts w:eastAsia="Times New Roman" w:cstheme="minorHAnsi"/>
                <w:lang w:eastAsia="pl-PL"/>
              </w:rPr>
            </w:pPr>
            <w:r w:rsidRPr="001472F0">
              <w:rPr>
                <w:rFonts w:eastAsia="Times New Roman" w:cstheme="minorHAnsi"/>
                <w:lang w:eastAsia="pl-PL"/>
              </w:rPr>
              <w:t>150x230 cm</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110D0D" w14:textId="77777777" w:rsidR="008E0544" w:rsidRPr="001472F0" w:rsidRDefault="008E0544" w:rsidP="008E0544">
            <w:pPr>
              <w:spacing w:after="0" w:line="240" w:lineRule="auto"/>
              <w:rPr>
                <w:rFonts w:eastAsia="Times New Roman" w:cstheme="minorHAnsi"/>
                <w:lang w:eastAsia="pl-PL"/>
              </w:rPr>
            </w:pPr>
            <w:r w:rsidRPr="001472F0">
              <w:rPr>
                <w:rFonts w:eastAsia="Times New Roman" w:cstheme="minorHAnsi"/>
                <w:color w:val="000000"/>
                <w:lang w:eastAsia="pl-PL"/>
              </w:rPr>
              <w:t>Konstrukcja aluminium,</w:t>
            </w:r>
          </w:p>
          <w:p w14:paraId="522E6FC2" w14:textId="77777777" w:rsidR="008E0544" w:rsidRPr="001472F0" w:rsidRDefault="008E0544" w:rsidP="008E0544">
            <w:pPr>
              <w:spacing w:after="0" w:line="240" w:lineRule="auto"/>
              <w:rPr>
                <w:rFonts w:eastAsia="Times New Roman" w:cstheme="minorHAnsi"/>
                <w:lang w:eastAsia="pl-PL"/>
              </w:rPr>
            </w:pPr>
            <w:r w:rsidRPr="001472F0">
              <w:rPr>
                <w:rFonts w:eastAsia="Times New Roman" w:cstheme="minorHAnsi"/>
                <w:color w:val="000000"/>
                <w:lang w:eastAsia="pl-PL"/>
              </w:rPr>
              <w:t>Materiał poliester,</w:t>
            </w:r>
          </w:p>
          <w:p w14:paraId="5A823C9E" w14:textId="77777777" w:rsidR="008E0544" w:rsidRPr="001472F0" w:rsidRDefault="008E0544" w:rsidP="008E0544">
            <w:pPr>
              <w:spacing w:after="0" w:line="240" w:lineRule="auto"/>
              <w:rPr>
                <w:rFonts w:eastAsia="Times New Roman" w:cstheme="minorHAnsi"/>
                <w:lang w:eastAsia="pl-PL"/>
              </w:rPr>
            </w:pPr>
            <w:r w:rsidRPr="001472F0">
              <w:rPr>
                <w:rFonts w:eastAsia="Times New Roman" w:cstheme="minorHAnsi"/>
                <w:color w:val="000000"/>
                <w:lang w:eastAsia="pl-PL"/>
              </w:rPr>
              <w:t>Składany system,</w:t>
            </w:r>
          </w:p>
          <w:p w14:paraId="515C5CC1" w14:textId="77777777" w:rsidR="008E0544" w:rsidRPr="001472F0" w:rsidRDefault="008E0544" w:rsidP="008E0544">
            <w:pPr>
              <w:spacing w:after="0" w:line="240" w:lineRule="auto"/>
              <w:rPr>
                <w:rFonts w:eastAsia="Times New Roman" w:cstheme="minorHAnsi"/>
                <w:lang w:eastAsia="pl-PL"/>
              </w:rPr>
            </w:pPr>
            <w:r w:rsidRPr="001472F0">
              <w:rPr>
                <w:rFonts w:eastAsia="Times New Roman" w:cstheme="minorHAnsi"/>
                <w:color w:val="000000"/>
                <w:lang w:eastAsia="pl-PL"/>
              </w:rPr>
              <w:t>Całość w torbie transportowej. </w:t>
            </w:r>
          </w:p>
        </w:tc>
      </w:tr>
      <w:tr w:rsidR="008E0544" w:rsidRPr="001472F0" w14:paraId="24799DA5" w14:textId="77777777" w:rsidTr="008E0544">
        <w:trPr>
          <w:trHeight w:val="30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778E2" w14:textId="082E4213" w:rsidR="008E0544" w:rsidRPr="001472F0" w:rsidRDefault="008E0544" w:rsidP="008E0544">
            <w:pPr>
              <w:spacing w:after="0" w:line="240" w:lineRule="auto"/>
              <w:rPr>
                <w:rFonts w:eastAsia="Times New Roman" w:cstheme="minorHAnsi"/>
                <w:color w:val="000000"/>
                <w:lang w:eastAsia="pl-PL"/>
              </w:rPr>
            </w:pPr>
            <w:r>
              <w:rPr>
                <w:rFonts w:eastAsia="Times New Roman" w:cstheme="minorHAnsi"/>
                <w:color w:val="000000"/>
                <w:lang w:eastAsia="pl-PL"/>
              </w:rPr>
              <w:t>6</w:t>
            </w:r>
            <w:r w:rsidRPr="001472F0">
              <w:rPr>
                <w:rFonts w:eastAsia="Times New Roman" w:cstheme="minorHAnsi"/>
                <w:color w:val="000000"/>
                <w:lang w:eastAsia="pl-PL"/>
              </w:rPr>
              <w:t xml:space="preserve">. </w:t>
            </w:r>
          </w:p>
        </w:tc>
        <w:tc>
          <w:tcPr>
            <w:tcW w:w="27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54D8B" w14:textId="0ADAB4F9" w:rsidR="008E0544" w:rsidRPr="001472F0" w:rsidRDefault="008E0544" w:rsidP="008E0544">
            <w:pPr>
              <w:spacing w:after="0" w:line="240" w:lineRule="auto"/>
              <w:rPr>
                <w:rFonts w:eastAsia="Times New Roman" w:cstheme="minorHAnsi"/>
                <w:color w:val="000000"/>
                <w:lang w:eastAsia="pl-PL"/>
              </w:rPr>
            </w:pPr>
            <w:r w:rsidRPr="001472F0">
              <w:rPr>
                <w:rFonts w:eastAsia="Times New Roman" w:cstheme="minorHAnsi"/>
                <w:color w:val="000000"/>
                <w:lang w:eastAsia="pl-PL"/>
              </w:rPr>
              <w:t xml:space="preserve">Ścianka reklamowa tekstylna </w:t>
            </w:r>
            <w:r>
              <w:rPr>
                <w:rFonts w:eastAsia="Times New Roman" w:cstheme="minorHAnsi"/>
                <w:color w:val="000000"/>
                <w:lang w:eastAsia="pl-PL"/>
              </w:rPr>
              <w:t>Ł</w:t>
            </w:r>
            <w:r w:rsidRPr="001472F0">
              <w:rPr>
                <w:rFonts w:eastAsia="Times New Roman" w:cstheme="minorHAnsi"/>
                <w:color w:val="000000"/>
                <w:lang w:eastAsia="pl-PL"/>
              </w:rPr>
              <w:t>ukowa</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CA65D" w14:textId="77777777" w:rsidR="008E0544" w:rsidRPr="001472F0" w:rsidRDefault="008E0544" w:rsidP="008E0544">
            <w:pPr>
              <w:spacing w:after="0" w:line="240" w:lineRule="auto"/>
              <w:rPr>
                <w:rFonts w:eastAsia="Times New Roman" w:cstheme="minorHAnsi"/>
                <w:color w:val="000000"/>
                <w:lang w:eastAsia="pl-PL"/>
              </w:rPr>
            </w:pPr>
            <w:r w:rsidRPr="001472F0">
              <w:rPr>
                <w:rFonts w:eastAsia="Times New Roman" w:cstheme="minorHAnsi"/>
                <w:color w:val="000000"/>
                <w:lang w:eastAsia="pl-PL"/>
              </w:rPr>
              <w:t>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70198" w14:textId="77777777" w:rsidR="008E0544" w:rsidRPr="001472F0" w:rsidRDefault="008E0544" w:rsidP="008E0544">
            <w:pPr>
              <w:spacing w:after="0" w:line="240" w:lineRule="auto"/>
              <w:rPr>
                <w:rFonts w:eastAsia="Times New Roman" w:cstheme="minorHAnsi"/>
                <w:lang w:eastAsia="pl-PL"/>
              </w:rPr>
            </w:pPr>
            <w:r w:rsidRPr="001472F0">
              <w:rPr>
                <w:rFonts w:eastAsia="Times New Roman" w:cstheme="minorHAnsi"/>
                <w:lang w:eastAsia="pl-PL"/>
              </w:rPr>
              <w:t>600x240 cm</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750CD2" w14:textId="77777777" w:rsidR="008E0544" w:rsidRPr="001472F0" w:rsidRDefault="008E0544" w:rsidP="008E0544">
            <w:pPr>
              <w:spacing w:after="0" w:line="240" w:lineRule="auto"/>
              <w:rPr>
                <w:rFonts w:eastAsia="Times New Roman" w:cstheme="minorHAnsi"/>
                <w:color w:val="000000"/>
                <w:lang w:eastAsia="pl-PL"/>
              </w:rPr>
            </w:pPr>
            <w:r w:rsidRPr="001472F0">
              <w:t xml:space="preserve">Ścianka tekstylna materiał poliester o łukowym kształcie - wygięta horyzontalnie. </w:t>
            </w:r>
          </w:p>
        </w:tc>
      </w:tr>
    </w:tbl>
    <w:p w14:paraId="68A1961C" w14:textId="77777777" w:rsidR="001472F0" w:rsidRPr="001472F0" w:rsidRDefault="001472F0" w:rsidP="001472F0">
      <w:pPr>
        <w:spacing w:after="0" w:line="240" w:lineRule="auto"/>
        <w:jc w:val="both"/>
        <w:textAlignment w:val="baseline"/>
        <w:rPr>
          <w:rFonts w:eastAsia="Times New Roman" w:cstheme="minorHAnsi"/>
          <w:color w:val="000000"/>
          <w:lang w:eastAsia="pl-PL"/>
        </w:rPr>
      </w:pPr>
    </w:p>
    <w:p w14:paraId="1A08A1D7" w14:textId="77777777" w:rsidR="001472F0" w:rsidRPr="001472F0" w:rsidRDefault="001472F0" w:rsidP="001472F0">
      <w:pPr>
        <w:numPr>
          <w:ilvl w:val="0"/>
          <w:numId w:val="3"/>
        </w:numPr>
        <w:spacing w:after="0" w:line="240" w:lineRule="auto"/>
        <w:jc w:val="both"/>
        <w:textAlignment w:val="baseline"/>
        <w:rPr>
          <w:rFonts w:eastAsia="Times New Roman" w:cstheme="minorHAnsi"/>
          <w:color w:val="000000"/>
          <w:lang w:eastAsia="pl-PL"/>
        </w:rPr>
      </w:pPr>
      <w:r w:rsidRPr="001472F0">
        <w:rPr>
          <w:rFonts w:eastAsia="Times New Roman" w:cstheme="minorHAnsi"/>
          <w:color w:val="000000"/>
          <w:lang w:eastAsia="pl-PL"/>
        </w:rPr>
        <w:t>Zamawiający przewiduje realizację zamówienia z uwzględnieniem następującym terminów: </w:t>
      </w:r>
    </w:p>
    <w:p w14:paraId="58357DA3" w14:textId="77777777" w:rsidR="001472F0" w:rsidRPr="001472F0" w:rsidRDefault="001472F0" w:rsidP="001472F0">
      <w:pPr>
        <w:numPr>
          <w:ilvl w:val="0"/>
          <w:numId w:val="4"/>
        </w:numPr>
        <w:spacing w:after="0" w:line="240" w:lineRule="auto"/>
        <w:contextualSpacing/>
        <w:jc w:val="both"/>
        <w:textAlignment w:val="baseline"/>
        <w:rPr>
          <w:rFonts w:eastAsia="Times New Roman" w:cstheme="minorHAnsi"/>
          <w:color w:val="000000"/>
          <w:lang w:eastAsia="pl-PL"/>
        </w:rPr>
      </w:pPr>
      <w:r w:rsidRPr="001472F0">
        <w:rPr>
          <w:rFonts w:eastAsia="Times New Roman" w:cstheme="minorHAnsi"/>
          <w:color w:val="000000"/>
          <w:lang w:eastAsia="pl-PL"/>
        </w:rPr>
        <w:t>Zamawiający przekazuje opracowanie graficzne i inne niezbędne  materiały z zakresu przedmiotu zamówienia postaci tekstu i plików graficznych. Pliki zostaną Wykonawcy dostarczone drogą elektroniczną.</w:t>
      </w:r>
    </w:p>
    <w:p w14:paraId="1721A977" w14:textId="77777777" w:rsidR="001472F0" w:rsidRPr="001472F0" w:rsidRDefault="001472F0" w:rsidP="001472F0">
      <w:pPr>
        <w:numPr>
          <w:ilvl w:val="0"/>
          <w:numId w:val="4"/>
        </w:numPr>
        <w:spacing w:after="0" w:line="240" w:lineRule="auto"/>
        <w:ind w:left="814"/>
        <w:jc w:val="both"/>
        <w:textAlignment w:val="baseline"/>
        <w:rPr>
          <w:rFonts w:eastAsia="Times New Roman" w:cstheme="minorHAnsi"/>
          <w:color w:val="000000"/>
          <w:lang w:eastAsia="pl-PL"/>
        </w:rPr>
      </w:pPr>
      <w:r w:rsidRPr="001472F0">
        <w:rPr>
          <w:rFonts w:eastAsia="Times New Roman" w:cstheme="minorHAnsi"/>
          <w:color w:val="000000"/>
          <w:lang w:eastAsia="pl-PL"/>
        </w:rPr>
        <w:t>w terminie 1 dnia od otrzymania materiałów Wykonawca potwierdzi poprawność otrzymanych plików, </w:t>
      </w:r>
    </w:p>
    <w:p w14:paraId="016EE625" w14:textId="77777777" w:rsidR="001472F0" w:rsidRPr="001472F0" w:rsidRDefault="001472F0" w:rsidP="001472F0">
      <w:pPr>
        <w:numPr>
          <w:ilvl w:val="0"/>
          <w:numId w:val="4"/>
        </w:numPr>
        <w:spacing w:after="0" w:line="240" w:lineRule="auto"/>
        <w:ind w:left="814"/>
        <w:jc w:val="both"/>
        <w:textAlignment w:val="baseline"/>
        <w:rPr>
          <w:rFonts w:eastAsia="Times New Roman" w:cstheme="minorHAnsi"/>
          <w:color w:val="000000"/>
          <w:lang w:eastAsia="pl-PL"/>
        </w:rPr>
      </w:pPr>
      <w:r w:rsidRPr="001472F0">
        <w:rPr>
          <w:rFonts w:eastAsia="Times New Roman" w:cstheme="minorHAnsi"/>
          <w:color w:val="000000"/>
          <w:lang w:eastAsia="pl-PL"/>
        </w:rPr>
        <w:t>w terminie 3 dni od terminu o którym, mowa w pkt 2),Wykonawca przedstawi pliki poglądowe do akceptacji,</w:t>
      </w:r>
    </w:p>
    <w:p w14:paraId="167FB77E" w14:textId="77777777" w:rsidR="001472F0" w:rsidRPr="001472F0" w:rsidRDefault="001472F0" w:rsidP="001472F0">
      <w:pPr>
        <w:numPr>
          <w:ilvl w:val="0"/>
          <w:numId w:val="4"/>
        </w:numPr>
        <w:spacing w:after="0" w:line="240" w:lineRule="auto"/>
        <w:ind w:left="814"/>
        <w:jc w:val="both"/>
        <w:textAlignment w:val="baseline"/>
        <w:rPr>
          <w:rFonts w:eastAsia="Times New Roman" w:cstheme="minorHAnsi"/>
          <w:color w:val="000000"/>
          <w:lang w:eastAsia="pl-PL"/>
        </w:rPr>
      </w:pPr>
      <w:r w:rsidRPr="001472F0">
        <w:rPr>
          <w:rFonts w:eastAsia="Times New Roman" w:cstheme="minorHAnsi"/>
          <w:color w:val="000000"/>
          <w:lang w:eastAsia="pl-PL"/>
        </w:rPr>
        <w:t>w terminie 2 dni od terminu o którym, mowa w pkt 3), Zamawiający i Wykonawca wspólnie dopracują efekt końcowy.</w:t>
      </w:r>
    </w:p>
    <w:p w14:paraId="3CAF0A08" w14:textId="77777777" w:rsidR="001472F0" w:rsidRPr="001472F0" w:rsidRDefault="001472F0" w:rsidP="001472F0">
      <w:pPr>
        <w:spacing w:after="0" w:line="240" w:lineRule="auto"/>
        <w:ind w:left="814"/>
        <w:jc w:val="both"/>
        <w:rPr>
          <w:rFonts w:eastAsia="Times New Roman" w:cstheme="minorHAnsi"/>
          <w:color w:val="000000"/>
          <w:lang w:eastAsia="pl-PL"/>
        </w:rPr>
      </w:pPr>
      <w:r w:rsidRPr="001472F0">
        <w:rPr>
          <w:rFonts w:eastAsia="Times New Roman" w:cstheme="minorHAnsi"/>
          <w:color w:val="000000"/>
          <w:lang w:eastAsia="pl-PL"/>
        </w:rPr>
        <w:t>Uwagi przedstawiane będą wykonawcy podczas spotkań w siedzibie zamawiającego lub w korespondencji mailowej lub telefonicznej. </w:t>
      </w:r>
    </w:p>
    <w:p w14:paraId="5AEC7662" w14:textId="731B4BF2" w:rsidR="001472F0" w:rsidRPr="001472F0" w:rsidRDefault="001472F0" w:rsidP="001472F0">
      <w:pPr>
        <w:numPr>
          <w:ilvl w:val="0"/>
          <w:numId w:val="3"/>
        </w:numPr>
        <w:spacing w:after="0" w:line="240" w:lineRule="auto"/>
        <w:contextualSpacing/>
        <w:jc w:val="both"/>
        <w:rPr>
          <w:rFonts w:eastAsia="Times New Roman" w:cstheme="minorHAnsi"/>
          <w:color w:val="000000"/>
          <w:lang w:eastAsia="pl-PL"/>
        </w:rPr>
      </w:pPr>
      <w:r w:rsidRPr="001472F0">
        <w:rPr>
          <w:rFonts w:eastAsia="Times New Roman" w:cstheme="minorHAnsi"/>
          <w:color w:val="000000"/>
          <w:lang w:eastAsia="pl-PL"/>
        </w:rPr>
        <w:t>Przedmiot zamówienia będzie dostarczony, rozładowany i wniesiony przez Wykonawcę do siedziby Puławskiego Parku Naukowo-Technologicznego Sp. z o.o., ul. Mościckiego 1, 24-110 Puławy w dni robocze od poniedziałku do piątku w godz. od 7.30 do 1</w:t>
      </w:r>
      <w:r w:rsidR="008E0544">
        <w:rPr>
          <w:rFonts w:eastAsia="Times New Roman" w:cstheme="minorHAnsi"/>
          <w:color w:val="000000"/>
          <w:lang w:eastAsia="pl-PL"/>
        </w:rPr>
        <w:t>4</w:t>
      </w:r>
      <w:r w:rsidRPr="001472F0">
        <w:rPr>
          <w:rFonts w:eastAsia="Times New Roman" w:cstheme="minorHAnsi"/>
          <w:color w:val="000000"/>
          <w:lang w:eastAsia="pl-PL"/>
        </w:rPr>
        <w:t>.00. O terminie dostawy Wykonawca powiadomi Zamawiającego z 2 dniowym wyprzedzeniem. </w:t>
      </w:r>
    </w:p>
    <w:p w14:paraId="3C867A2C" w14:textId="77777777" w:rsidR="001472F0" w:rsidRPr="001472F0" w:rsidRDefault="001472F0" w:rsidP="001472F0">
      <w:pPr>
        <w:numPr>
          <w:ilvl w:val="0"/>
          <w:numId w:val="3"/>
        </w:numPr>
        <w:spacing w:after="0" w:line="240" w:lineRule="auto"/>
        <w:contextualSpacing/>
        <w:jc w:val="both"/>
        <w:rPr>
          <w:rFonts w:eastAsia="Times New Roman" w:cstheme="minorHAnsi"/>
          <w:color w:val="000000"/>
          <w:lang w:eastAsia="pl-PL"/>
        </w:rPr>
      </w:pPr>
      <w:r w:rsidRPr="001472F0">
        <w:rPr>
          <w:rFonts w:eastAsia="Times New Roman" w:cstheme="minorHAnsi"/>
          <w:color w:val="000000"/>
          <w:lang w:eastAsia="pl-PL"/>
        </w:rPr>
        <w:t>Wykonawca dostarczy przedmiot zamówienia w odpowiednim opakowaniu zabezpieczającym je przed zniszczeniem lub uszkodzeniem. Wszystkie pozycje powinny być zapakowane oddzielnie, opisane co do zawartości i ilości. Koszt opakowania jest wliczony w cenę przedmiotu zamówienia.  </w:t>
      </w:r>
    </w:p>
    <w:p w14:paraId="0E09CB65" w14:textId="77777777" w:rsidR="001472F0" w:rsidRPr="001472F0" w:rsidRDefault="001472F0" w:rsidP="001472F0">
      <w:pPr>
        <w:numPr>
          <w:ilvl w:val="0"/>
          <w:numId w:val="3"/>
        </w:numPr>
        <w:spacing w:after="0" w:line="240" w:lineRule="auto"/>
        <w:contextualSpacing/>
        <w:jc w:val="both"/>
        <w:rPr>
          <w:rFonts w:eastAsia="Times New Roman" w:cstheme="minorHAnsi"/>
          <w:color w:val="000000"/>
          <w:lang w:eastAsia="pl-PL"/>
        </w:rPr>
      </w:pPr>
      <w:r w:rsidRPr="001472F0">
        <w:rPr>
          <w:rFonts w:eastAsia="Times New Roman" w:cstheme="minorHAnsi"/>
          <w:color w:val="000000"/>
          <w:lang w:eastAsia="pl-PL"/>
        </w:rPr>
        <w:t>Wykonawca zapewni dostawę przedmiotu zamówienia nowego, pełnowartościowego, posiadającego właściwości zgodne z cechami określonymi w zapytaniu ofertowym  i złożoną ofertą, który nie pochodzi z wystaw, ekspozycji, prezentacji. </w:t>
      </w:r>
    </w:p>
    <w:p w14:paraId="28CC9A44" w14:textId="77777777" w:rsidR="001472F0" w:rsidRPr="001472F0" w:rsidRDefault="001472F0" w:rsidP="001472F0">
      <w:pPr>
        <w:numPr>
          <w:ilvl w:val="0"/>
          <w:numId w:val="3"/>
        </w:numPr>
        <w:spacing w:after="0" w:line="240" w:lineRule="auto"/>
        <w:contextualSpacing/>
        <w:jc w:val="both"/>
        <w:rPr>
          <w:rFonts w:eastAsia="Times New Roman" w:cstheme="minorHAnsi"/>
          <w:color w:val="000000"/>
          <w:lang w:eastAsia="pl-PL"/>
        </w:rPr>
      </w:pPr>
      <w:r w:rsidRPr="001472F0">
        <w:rPr>
          <w:rFonts w:eastAsia="Times New Roman" w:cstheme="minorHAnsi"/>
          <w:color w:val="000000"/>
          <w:lang w:eastAsia="pl-PL"/>
        </w:rPr>
        <w:t>Zamawiający dopuszcza tolerancję podanych wymiarów +/- 5% podanych wartości. </w:t>
      </w:r>
    </w:p>
    <w:p w14:paraId="4C46DB80" w14:textId="77777777" w:rsidR="001472F0" w:rsidRPr="001472F0" w:rsidRDefault="001472F0" w:rsidP="001472F0">
      <w:pPr>
        <w:numPr>
          <w:ilvl w:val="0"/>
          <w:numId w:val="3"/>
        </w:numPr>
        <w:spacing w:after="0" w:line="240" w:lineRule="auto"/>
        <w:contextualSpacing/>
        <w:jc w:val="both"/>
        <w:rPr>
          <w:rFonts w:eastAsia="Times New Roman" w:cstheme="minorHAnsi"/>
          <w:color w:val="000000"/>
          <w:lang w:eastAsia="pl-PL"/>
        </w:rPr>
      </w:pPr>
      <w:r w:rsidRPr="001472F0">
        <w:rPr>
          <w:rFonts w:eastAsia="Times New Roman" w:cstheme="minorHAnsi"/>
          <w:color w:val="000000"/>
          <w:lang w:eastAsia="pl-PL"/>
        </w:rPr>
        <w:t>Wykonawca zobowiązuje się do należytego wykonania przedmiotu zamówienia i oświadcza, że materiały spełniają swoje przeznaczenie tj. graficzne elementy produktu nie ścierają się, nie rozmazują, nie odpadają, nie zmieniają kolorów podczas pocierania,  brak jest zarysowań, przebarwień i pęknięć, sposób wykonania i użyte materiały nie wywołują wątpliwości co do jakości produktu. Niedopuszczalne jest niedokładne wykonanie poszczególnych elementów nadruku, „nachodzenie” barw, brak ostrości kolorów, zmiana proporcji wydruku. Liternictwo, barwy logotypów, kolorystyka nadruku muszą być zgodne z ustaleniami z Zamawiającym.  </w:t>
      </w:r>
    </w:p>
    <w:p w14:paraId="555F8B33" w14:textId="77777777" w:rsidR="001472F0" w:rsidRDefault="001472F0" w:rsidP="001472F0">
      <w:pPr>
        <w:numPr>
          <w:ilvl w:val="0"/>
          <w:numId w:val="3"/>
        </w:numPr>
        <w:spacing w:after="0" w:line="240" w:lineRule="auto"/>
        <w:contextualSpacing/>
        <w:jc w:val="both"/>
        <w:rPr>
          <w:rFonts w:eastAsia="Times New Roman" w:cstheme="minorHAnsi"/>
          <w:color w:val="000000"/>
          <w:lang w:eastAsia="pl-PL"/>
        </w:rPr>
      </w:pPr>
      <w:r w:rsidRPr="001472F0">
        <w:rPr>
          <w:rFonts w:eastAsia="Times New Roman" w:cstheme="minorHAnsi"/>
          <w:color w:val="000000"/>
          <w:lang w:eastAsia="pl-PL"/>
        </w:rPr>
        <w:t xml:space="preserve">Wykonawca udzieli gwarancji na okres co najmniej 12 miesięcy, a niezależnie od uprawnień z tytułu gwarancji obowiązują przepisy o rękojmi za wady, zgodnie z kodeksem cywilnym. </w:t>
      </w:r>
      <w:r w:rsidRPr="001472F0">
        <w:rPr>
          <w:rFonts w:eastAsia="Times New Roman" w:cstheme="minorHAnsi"/>
          <w:color w:val="000000"/>
          <w:lang w:eastAsia="pl-PL"/>
        </w:rPr>
        <w:br/>
        <w:t>W przypadku, gdy producent udziela dłuższej gwarancji, Wykonawca przejmie te prawa. </w:t>
      </w:r>
    </w:p>
    <w:p w14:paraId="635C0A95" w14:textId="77777777" w:rsidR="00D920E0" w:rsidRPr="009930C8" w:rsidRDefault="00D920E0" w:rsidP="00D920E0">
      <w:pPr>
        <w:spacing w:after="0" w:line="240" w:lineRule="auto"/>
        <w:jc w:val="both"/>
        <w:rPr>
          <w:rFonts w:eastAsia="Times New Roman" w:cstheme="minorHAnsi"/>
          <w:b/>
          <w:bCs/>
          <w:color w:val="000000"/>
          <w:lang w:eastAsia="pl-PL"/>
        </w:rPr>
      </w:pPr>
    </w:p>
    <w:p w14:paraId="69C7FFC8" w14:textId="77777777" w:rsidR="00D920E0" w:rsidRPr="009930C8" w:rsidRDefault="00D920E0" w:rsidP="00D920E0">
      <w:pPr>
        <w:pStyle w:val="Akapitzlist"/>
        <w:numPr>
          <w:ilvl w:val="1"/>
          <w:numId w:val="5"/>
        </w:numPr>
        <w:spacing w:after="0" w:line="240" w:lineRule="auto"/>
        <w:jc w:val="both"/>
        <w:rPr>
          <w:rFonts w:eastAsia="Times New Roman" w:cstheme="minorHAnsi"/>
          <w:b/>
          <w:bCs/>
          <w:color w:val="000000"/>
          <w:lang w:eastAsia="pl-PL"/>
        </w:rPr>
      </w:pPr>
      <w:r w:rsidRPr="009930C8">
        <w:rPr>
          <w:rFonts w:eastAsia="Times New Roman" w:cstheme="minorHAnsi"/>
          <w:b/>
          <w:bCs/>
          <w:color w:val="000000"/>
          <w:lang w:eastAsia="pl-PL"/>
        </w:rPr>
        <w:t xml:space="preserve">TERMIN WYKONANIA ZAMÓWIENIA </w:t>
      </w:r>
    </w:p>
    <w:p w14:paraId="76D5CF02" w14:textId="76C20D83" w:rsidR="00D920E0" w:rsidRPr="009930C8" w:rsidRDefault="00D920E0" w:rsidP="009930C8">
      <w:pPr>
        <w:spacing w:after="0" w:line="240" w:lineRule="auto"/>
        <w:jc w:val="both"/>
        <w:rPr>
          <w:rFonts w:eastAsia="Times New Roman" w:cstheme="minorHAnsi"/>
          <w:b/>
          <w:bCs/>
          <w:color w:val="000000"/>
          <w:u w:val="single"/>
          <w:lang w:eastAsia="pl-PL"/>
        </w:rPr>
      </w:pPr>
      <w:r w:rsidRPr="009930C8">
        <w:rPr>
          <w:rFonts w:eastAsia="Times New Roman" w:cstheme="minorHAnsi"/>
          <w:lang w:eastAsia="pl-PL"/>
        </w:rPr>
        <w:t xml:space="preserve">Termin realizacji zamówienia – </w:t>
      </w:r>
      <w:r w:rsidR="009930C8" w:rsidRPr="009930C8">
        <w:rPr>
          <w:rFonts w:eastAsia="Times New Roman" w:cstheme="minorHAnsi"/>
          <w:lang w:eastAsia="pl-PL"/>
        </w:rPr>
        <w:t>14</w:t>
      </w:r>
      <w:r w:rsidRPr="009930C8">
        <w:rPr>
          <w:rFonts w:eastAsia="Times New Roman" w:cstheme="minorHAnsi"/>
          <w:lang w:eastAsia="pl-PL"/>
        </w:rPr>
        <w:t xml:space="preserve"> dni</w:t>
      </w:r>
      <w:r w:rsidRPr="009930C8">
        <w:rPr>
          <w:rFonts w:eastAsia="Times New Roman" w:cstheme="minorHAnsi"/>
          <w:bCs/>
          <w:lang w:eastAsia="pl-PL"/>
        </w:rPr>
        <w:t xml:space="preserve"> od dnia udzielenia zamówienia</w:t>
      </w:r>
      <w:r w:rsidR="0040079D" w:rsidRPr="009930C8">
        <w:rPr>
          <w:rFonts w:eastAsia="Times New Roman" w:cstheme="minorHAnsi"/>
          <w:bCs/>
          <w:lang w:eastAsia="pl-PL"/>
        </w:rPr>
        <w:t xml:space="preserve">, ale nie później niż do dnia - </w:t>
      </w:r>
      <w:r w:rsidR="009930C8">
        <w:rPr>
          <w:rFonts w:eastAsia="Times New Roman" w:cstheme="minorHAnsi"/>
          <w:bCs/>
          <w:lang w:eastAsia="pl-PL"/>
        </w:rPr>
        <w:br/>
      </w:r>
      <w:r w:rsidRPr="009930C8">
        <w:rPr>
          <w:rFonts w:eastAsia="Times New Roman" w:cstheme="minorHAnsi"/>
          <w:b/>
          <w:bCs/>
          <w:color w:val="000000"/>
          <w:u w:val="single"/>
          <w:lang w:eastAsia="pl-PL"/>
        </w:rPr>
        <w:t>19.02.2024 r.</w:t>
      </w:r>
    </w:p>
    <w:p w14:paraId="55BF0A57" w14:textId="77777777" w:rsidR="009930C8" w:rsidRPr="009930C8" w:rsidRDefault="009930C8" w:rsidP="009930C8">
      <w:pPr>
        <w:pStyle w:val="Akapitzlist"/>
        <w:spacing w:after="0" w:line="240" w:lineRule="auto"/>
        <w:ind w:left="360"/>
        <w:jc w:val="both"/>
        <w:rPr>
          <w:rFonts w:eastAsia="Times New Roman" w:cstheme="minorHAnsi"/>
          <w:lang w:eastAsia="pl-PL"/>
        </w:rPr>
      </w:pPr>
    </w:p>
    <w:p w14:paraId="3B555CB3" w14:textId="0B6250B6" w:rsidR="009930C8" w:rsidRPr="009930C8" w:rsidRDefault="009930C8" w:rsidP="009930C8">
      <w:pPr>
        <w:pStyle w:val="Akapitzlist"/>
        <w:numPr>
          <w:ilvl w:val="0"/>
          <w:numId w:val="11"/>
        </w:numPr>
        <w:spacing w:after="0" w:line="240" w:lineRule="auto"/>
        <w:jc w:val="both"/>
        <w:rPr>
          <w:rFonts w:eastAsia="Times New Roman" w:cstheme="minorHAnsi"/>
          <w:lang w:eastAsia="pl-PL"/>
        </w:rPr>
      </w:pPr>
      <w:r w:rsidRPr="009930C8">
        <w:rPr>
          <w:rFonts w:eastAsia="Times New Roman" w:cstheme="minorHAnsi"/>
          <w:b/>
          <w:bCs/>
          <w:lang w:eastAsia="pl-PL"/>
        </w:rPr>
        <w:t>OPIS KRYTERIÓW OCENY OFERT</w:t>
      </w:r>
    </w:p>
    <w:p w14:paraId="54D21618" w14:textId="77777777" w:rsidR="009930C8" w:rsidRPr="00361F6A" w:rsidRDefault="009930C8" w:rsidP="009930C8">
      <w:pPr>
        <w:spacing w:after="0" w:line="240" w:lineRule="auto"/>
        <w:jc w:val="both"/>
        <w:rPr>
          <w:rFonts w:eastAsia="Times New Roman" w:cstheme="minorHAnsi"/>
          <w:lang w:eastAsia="pl-PL"/>
        </w:rPr>
      </w:pPr>
      <w:r w:rsidRPr="00361F6A">
        <w:rPr>
          <w:rFonts w:eastAsia="Times New Roman" w:cstheme="minorHAnsi"/>
          <w:lang w:eastAsia="pl-PL"/>
        </w:rPr>
        <w:t xml:space="preserve">Przy wyborze ofert Zamawiający będzie kierował się kryterium: </w:t>
      </w:r>
      <w:r w:rsidRPr="00361F6A">
        <w:rPr>
          <w:rFonts w:eastAsia="Times New Roman" w:cstheme="minorHAnsi"/>
          <w:b/>
          <w:bCs/>
          <w:lang w:eastAsia="pl-PL"/>
        </w:rPr>
        <w:t>najniższa cena brutto.</w:t>
      </w:r>
    </w:p>
    <w:p w14:paraId="44F798E5" w14:textId="77777777" w:rsidR="001472F0" w:rsidRDefault="001472F0" w:rsidP="001472F0">
      <w:pPr>
        <w:spacing w:after="0" w:line="276" w:lineRule="auto"/>
        <w:jc w:val="both"/>
        <w:rPr>
          <w:rFonts w:eastAsia="Times New Roman" w:cstheme="minorHAnsi"/>
          <w:b/>
          <w:lang w:eastAsia="pl-PL"/>
        </w:rPr>
      </w:pPr>
    </w:p>
    <w:p w14:paraId="480F392C" w14:textId="77777777" w:rsidR="001B3490" w:rsidRDefault="001B3490" w:rsidP="001472F0">
      <w:pPr>
        <w:spacing w:after="0" w:line="276" w:lineRule="auto"/>
        <w:jc w:val="both"/>
        <w:rPr>
          <w:rFonts w:eastAsia="Times New Roman" w:cstheme="minorHAnsi"/>
          <w:b/>
          <w:lang w:eastAsia="pl-PL"/>
        </w:rPr>
      </w:pPr>
    </w:p>
    <w:p w14:paraId="2A6D50F3" w14:textId="77777777" w:rsidR="001B3490" w:rsidRDefault="001B3490" w:rsidP="001472F0">
      <w:pPr>
        <w:spacing w:after="0" w:line="276" w:lineRule="auto"/>
        <w:jc w:val="both"/>
        <w:rPr>
          <w:rFonts w:eastAsia="Times New Roman" w:cstheme="minorHAnsi"/>
          <w:b/>
          <w:lang w:eastAsia="pl-PL"/>
        </w:rPr>
      </w:pPr>
    </w:p>
    <w:p w14:paraId="7D4A447B" w14:textId="77777777" w:rsidR="009930C8" w:rsidRPr="009930C8" w:rsidRDefault="009930C8" w:rsidP="009930C8">
      <w:pPr>
        <w:pStyle w:val="Akapitzlist"/>
        <w:numPr>
          <w:ilvl w:val="0"/>
          <w:numId w:val="11"/>
        </w:numPr>
        <w:spacing w:after="0" w:line="240" w:lineRule="auto"/>
        <w:jc w:val="both"/>
        <w:rPr>
          <w:rFonts w:eastAsia="Times New Roman" w:cstheme="minorHAnsi"/>
          <w:lang w:eastAsia="pl-PL"/>
        </w:rPr>
      </w:pPr>
      <w:r w:rsidRPr="009930C8">
        <w:rPr>
          <w:rFonts w:eastAsia="Times New Roman" w:cstheme="minorHAnsi"/>
          <w:b/>
          <w:bCs/>
          <w:lang w:eastAsia="pl-PL"/>
        </w:rPr>
        <w:lastRenderedPageBreak/>
        <w:t>OPIS SPOSOBU PRZYGOTOWYWANIA OFERT</w:t>
      </w:r>
    </w:p>
    <w:p w14:paraId="25321387" w14:textId="77777777" w:rsidR="009930C8" w:rsidRPr="00361F6A" w:rsidRDefault="009930C8" w:rsidP="009930C8">
      <w:pPr>
        <w:pStyle w:val="Akapitzlist"/>
        <w:numPr>
          <w:ilvl w:val="0"/>
          <w:numId w:val="1"/>
        </w:numPr>
        <w:tabs>
          <w:tab w:val="clear" w:pos="37"/>
        </w:tabs>
        <w:autoSpaceDE w:val="0"/>
        <w:autoSpaceDN w:val="0"/>
        <w:adjustRightInd w:val="0"/>
        <w:spacing w:after="0" w:line="240" w:lineRule="auto"/>
        <w:ind w:left="454" w:hanging="454"/>
        <w:jc w:val="both"/>
        <w:rPr>
          <w:rFonts w:cstheme="minorHAnsi"/>
          <w:bCs/>
        </w:rPr>
      </w:pPr>
      <w:r w:rsidRPr="00361F6A">
        <w:rPr>
          <w:rFonts w:cstheme="minorHAnsi"/>
          <w:bCs/>
          <w:lang w:val="pl"/>
        </w:rPr>
        <w:t>Wykonawca może złożyć tylko jedną ofertę, w której musi być zaoferowana tylko jedna cena. Złożenie większej liczby ofert spowoduje odrzucenie wszystkich ofert.</w:t>
      </w:r>
    </w:p>
    <w:p w14:paraId="35F37C43" w14:textId="0ED5FB21" w:rsidR="009930C8" w:rsidRPr="009930C8" w:rsidRDefault="009930C8" w:rsidP="009930C8">
      <w:pPr>
        <w:pStyle w:val="Akapitzlist"/>
        <w:numPr>
          <w:ilvl w:val="0"/>
          <w:numId w:val="1"/>
        </w:numPr>
        <w:tabs>
          <w:tab w:val="clear" w:pos="37"/>
        </w:tabs>
        <w:autoSpaceDE w:val="0"/>
        <w:autoSpaceDN w:val="0"/>
        <w:adjustRightInd w:val="0"/>
        <w:spacing w:after="0" w:line="240" w:lineRule="auto"/>
        <w:ind w:left="454" w:hanging="454"/>
        <w:jc w:val="both"/>
        <w:rPr>
          <w:rFonts w:cstheme="minorHAnsi"/>
          <w:bCs/>
        </w:rPr>
      </w:pPr>
      <w:r w:rsidRPr="00361F6A">
        <w:rPr>
          <w:rFonts w:cstheme="minorHAnsi"/>
          <w:bCs/>
          <w:lang w:val="pl"/>
        </w:rPr>
        <w:t>Na ofertę składa się</w:t>
      </w:r>
      <w:r>
        <w:rPr>
          <w:rFonts w:cstheme="minorHAnsi"/>
          <w:bCs/>
          <w:lang w:val="pl"/>
        </w:rPr>
        <w:t xml:space="preserve"> - </w:t>
      </w:r>
      <w:r w:rsidRPr="009930C8">
        <w:rPr>
          <w:rFonts w:cstheme="minorHAnsi"/>
          <w:bCs/>
          <w:lang w:val="pl"/>
        </w:rPr>
        <w:t>Formularz ofertowy – zał. nr 1 do zapytania ofertowego.</w:t>
      </w:r>
    </w:p>
    <w:p w14:paraId="0B0D1014" w14:textId="3FD41E8B" w:rsidR="009930C8" w:rsidRPr="00361F6A" w:rsidRDefault="009930C8" w:rsidP="009930C8">
      <w:pPr>
        <w:pStyle w:val="Akapitzlist"/>
        <w:numPr>
          <w:ilvl w:val="0"/>
          <w:numId w:val="1"/>
        </w:numPr>
        <w:tabs>
          <w:tab w:val="clear" w:pos="37"/>
        </w:tabs>
        <w:autoSpaceDE w:val="0"/>
        <w:autoSpaceDN w:val="0"/>
        <w:adjustRightInd w:val="0"/>
        <w:spacing w:after="0" w:line="240" w:lineRule="auto"/>
        <w:ind w:left="454" w:hanging="454"/>
        <w:jc w:val="both"/>
        <w:rPr>
          <w:rFonts w:cstheme="minorHAnsi"/>
        </w:rPr>
      </w:pPr>
      <w:r w:rsidRPr="00361F6A">
        <w:rPr>
          <w:rFonts w:cstheme="minorHAnsi"/>
          <w:lang w:val="pl"/>
        </w:rPr>
        <w:t>Ofertę należy sporządzić w języku polskim zgodnie z treścią załącznik</w:t>
      </w:r>
      <w:r>
        <w:rPr>
          <w:rFonts w:cstheme="minorHAnsi"/>
          <w:lang w:val="pl"/>
        </w:rPr>
        <w:t>a</w:t>
      </w:r>
      <w:r w:rsidRPr="00361F6A">
        <w:rPr>
          <w:rFonts w:cstheme="minorHAnsi"/>
          <w:lang w:val="pl"/>
        </w:rPr>
        <w:t xml:space="preserve"> do niniejszego</w:t>
      </w:r>
      <w:r w:rsidRPr="00361F6A">
        <w:rPr>
          <w:rFonts w:cstheme="minorHAnsi"/>
          <w:bCs/>
          <w:lang w:val="pl"/>
        </w:rPr>
        <w:t xml:space="preserve"> zapytania</w:t>
      </w:r>
      <w:r w:rsidRPr="00361F6A">
        <w:rPr>
          <w:rFonts w:cstheme="minorHAnsi"/>
          <w:lang w:val="pl"/>
        </w:rPr>
        <w:t>. Zaleca się jej sporządzenie pismem maszynowym lub komputerowym, ręcznie długopisem lub nieścieralnym atramentem. Powinna być podpisana przez osobę uprawnioną/osoby uprawnione do reprezentowania Wykonawcy.</w:t>
      </w:r>
    </w:p>
    <w:p w14:paraId="0F2E86A4" w14:textId="77777777" w:rsidR="009930C8" w:rsidRPr="00361F6A" w:rsidRDefault="009930C8" w:rsidP="009930C8">
      <w:pPr>
        <w:pStyle w:val="Akapitzlist"/>
        <w:numPr>
          <w:ilvl w:val="0"/>
          <w:numId w:val="1"/>
        </w:numPr>
        <w:tabs>
          <w:tab w:val="clear" w:pos="37"/>
        </w:tabs>
        <w:autoSpaceDE w:val="0"/>
        <w:autoSpaceDN w:val="0"/>
        <w:adjustRightInd w:val="0"/>
        <w:spacing w:after="0" w:line="240" w:lineRule="auto"/>
        <w:ind w:left="454" w:hanging="454"/>
        <w:jc w:val="both"/>
        <w:rPr>
          <w:rFonts w:cstheme="minorHAnsi"/>
        </w:rPr>
      </w:pPr>
      <w:r w:rsidRPr="00361F6A">
        <w:rPr>
          <w:rFonts w:cstheme="minorHAnsi"/>
          <w:lang w:val="pl"/>
        </w:rPr>
        <w:t>Wszystkie miejsca, w których Wykonawca naniósł zmiany powinny być podpisane przez osobę uprawnioną do występowania w imieniu Wykonawcy wraz z datą naniesienia zmiany.</w:t>
      </w:r>
    </w:p>
    <w:p w14:paraId="06EFFDF9" w14:textId="77777777" w:rsidR="009930C8" w:rsidRPr="00361F6A" w:rsidRDefault="009930C8" w:rsidP="009930C8">
      <w:pPr>
        <w:pStyle w:val="Akapitzlist"/>
        <w:numPr>
          <w:ilvl w:val="0"/>
          <w:numId w:val="1"/>
        </w:numPr>
        <w:tabs>
          <w:tab w:val="clear" w:pos="37"/>
        </w:tabs>
        <w:autoSpaceDE w:val="0"/>
        <w:autoSpaceDN w:val="0"/>
        <w:adjustRightInd w:val="0"/>
        <w:spacing w:after="0" w:line="240" w:lineRule="auto"/>
        <w:ind w:left="454" w:hanging="454"/>
        <w:jc w:val="both"/>
        <w:rPr>
          <w:rFonts w:cstheme="minorHAnsi"/>
        </w:rPr>
      </w:pPr>
      <w:r w:rsidRPr="008D4B31">
        <w:rPr>
          <w:rFonts w:cstheme="minorHAnsi"/>
          <w:lang w:val="pl"/>
        </w:rPr>
        <w:t>Zamawiający uznaje, że podpisem jest: złożony własnoręcznie naniesiony znak, z którego można odczytać co najmniej nazwisko podpisującego, a jeżeli ten znak jest nieczytelny lub nie zawiera pełnego imienia i nazwiska (podpis skrócony) to znak musi być uzupełniony napisem (np. w formie pieczęci), z którego można odczytać co najmniej imię i nazwisko podpisują</w:t>
      </w:r>
      <w:r>
        <w:rPr>
          <w:rFonts w:cstheme="minorHAnsi"/>
          <w:lang w:val="pl"/>
        </w:rPr>
        <w:t>cego lub elektroniczny podpis kwalifikowany.</w:t>
      </w:r>
    </w:p>
    <w:p w14:paraId="4E5483DB" w14:textId="77777777" w:rsidR="009930C8" w:rsidRPr="00361F6A" w:rsidRDefault="009930C8" w:rsidP="009930C8">
      <w:pPr>
        <w:pStyle w:val="Akapitzlist"/>
        <w:numPr>
          <w:ilvl w:val="0"/>
          <w:numId w:val="1"/>
        </w:numPr>
        <w:tabs>
          <w:tab w:val="clear" w:pos="37"/>
        </w:tabs>
        <w:autoSpaceDE w:val="0"/>
        <w:autoSpaceDN w:val="0"/>
        <w:adjustRightInd w:val="0"/>
        <w:spacing w:after="0" w:line="240" w:lineRule="auto"/>
        <w:ind w:left="454" w:hanging="454"/>
        <w:jc w:val="both"/>
        <w:rPr>
          <w:rFonts w:cstheme="minorHAnsi"/>
        </w:rPr>
      </w:pPr>
      <w:r w:rsidRPr="00361F6A">
        <w:rPr>
          <w:rFonts w:cstheme="minorHAnsi"/>
          <w:lang w:val="pl"/>
        </w:rPr>
        <w:t>Cena w ofercie powinna być podana w złotych polskich i obejmować cenę w rozumieniu art. 3 ustawy z 9 marca 2014 r. o informowaniu o cenach towarów i usług. (Dz. U. z 2019 r. poz. 178). Cena oferty powinna być podana w PLN cyfrowo i słownie z zaokrągleniem do dwóch miejsc po przecinku.</w:t>
      </w:r>
    </w:p>
    <w:p w14:paraId="1B533D01" w14:textId="77777777" w:rsidR="009930C8" w:rsidRPr="00361F6A" w:rsidRDefault="009930C8" w:rsidP="009930C8">
      <w:pPr>
        <w:pStyle w:val="Akapitzlist"/>
        <w:numPr>
          <w:ilvl w:val="0"/>
          <w:numId w:val="1"/>
        </w:numPr>
        <w:tabs>
          <w:tab w:val="clear" w:pos="37"/>
        </w:tabs>
        <w:autoSpaceDE w:val="0"/>
        <w:autoSpaceDN w:val="0"/>
        <w:adjustRightInd w:val="0"/>
        <w:spacing w:after="0" w:line="240" w:lineRule="auto"/>
        <w:ind w:left="454" w:hanging="454"/>
        <w:jc w:val="both"/>
        <w:rPr>
          <w:rFonts w:cstheme="minorHAnsi"/>
          <w:u w:val="single"/>
        </w:rPr>
      </w:pPr>
      <w:r w:rsidRPr="00361F6A">
        <w:rPr>
          <w:rFonts w:cstheme="minorHAnsi"/>
          <w:lang w:val="pl"/>
        </w:rPr>
        <w:t xml:space="preserve">Cena podana w ofercie powinna obejmować wszystkie koszty i składniki związane z wykonaniem zamówienia oraz z warunkami stawianymi przez Zamawiającego i </w:t>
      </w:r>
      <w:r w:rsidRPr="00361F6A">
        <w:rPr>
          <w:rFonts w:cstheme="minorHAnsi"/>
          <w:u w:val="single"/>
          <w:lang w:val="pl"/>
        </w:rPr>
        <w:t>obejmować cały zakres zamówienia.</w:t>
      </w:r>
    </w:p>
    <w:p w14:paraId="63581E09" w14:textId="77777777" w:rsidR="009930C8" w:rsidRPr="00361F6A" w:rsidRDefault="009930C8" w:rsidP="009930C8">
      <w:pPr>
        <w:pStyle w:val="Akapitzlist"/>
        <w:numPr>
          <w:ilvl w:val="0"/>
          <w:numId w:val="1"/>
        </w:numPr>
        <w:tabs>
          <w:tab w:val="clear" w:pos="37"/>
        </w:tabs>
        <w:autoSpaceDE w:val="0"/>
        <w:autoSpaceDN w:val="0"/>
        <w:adjustRightInd w:val="0"/>
        <w:spacing w:after="0" w:line="240" w:lineRule="auto"/>
        <w:ind w:left="454" w:hanging="454"/>
        <w:jc w:val="both"/>
        <w:rPr>
          <w:rFonts w:cstheme="minorHAnsi"/>
        </w:rPr>
      </w:pPr>
      <w:r w:rsidRPr="00361F6A">
        <w:rPr>
          <w:rFonts w:cstheme="minorHAnsi"/>
          <w:lang w:val="pl"/>
        </w:rPr>
        <w:t>Cenę należy podać zgodnie z wzorem zawartym w formularzu ofertowym, stanowiącym załącznik nr 1 do niniejszej zapytania.</w:t>
      </w:r>
    </w:p>
    <w:p w14:paraId="468534D5" w14:textId="77777777" w:rsidR="009930C8" w:rsidRPr="006B71C7" w:rsidRDefault="009930C8" w:rsidP="009930C8">
      <w:pPr>
        <w:pStyle w:val="Akapitzlist"/>
        <w:numPr>
          <w:ilvl w:val="0"/>
          <w:numId w:val="1"/>
        </w:numPr>
        <w:tabs>
          <w:tab w:val="clear" w:pos="37"/>
        </w:tabs>
        <w:autoSpaceDE w:val="0"/>
        <w:autoSpaceDN w:val="0"/>
        <w:adjustRightInd w:val="0"/>
        <w:spacing w:after="0" w:line="240" w:lineRule="auto"/>
        <w:ind w:left="454" w:hanging="454"/>
        <w:jc w:val="both"/>
        <w:rPr>
          <w:rFonts w:cstheme="minorHAnsi"/>
        </w:rPr>
      </w:pPr>
      <w:r w:rsidRPr="00361F6A">
        <w:rPr>
          <w:rFonts w:cstheme="minorHAnsi"/>
          <w:lang w:val="pl"/>
        </w:rPr>
        <w:t>Wszelkie rozliczenia między Zamawiającym a Wykonawcą prowadzone będą w złotych polskich.</w:t>
      </w:r>
    </w:p>
    <w:p w14:paraId="7F48A8FD" w14:textId="77777777" w:rsidR="009930C8" w:rsidRPr="006B71C7" w:rsidRDefault="009930C8" w:rsidP="009930C8">
      <w:pPr>
        <w:pStyle w:val="Akapitzlist"/>
        <w:numPr>
          <w:ilvl w:val="0"/>
          <w:numId w:val="1"/>
        </w:numPr>
        <w:tabs>
          <w:tab w:val="clear" w:pos="37"/>
        </w:tabs>
        <w:autoSpaceDE w:val="0"/>
        <w:autoSpaceDN w:val="0"/>
        <w:adjustRightInd w:val="0"/>
        <w:spacing w:after="0" w:line="240" w:lineRule="auto"/>
        <w:ind w:left="454" w:hanging="454"/>
        <w:jc w:val="both"/>
        <w:rPr>
          <w:rFonts w:cstheme="minorHAnsi"/>
        </w:rPr>
      </w:pPr>
      <w:r w:rsidRPr="006B71C7">
        <w:rPr>
          <w:rFonts w:cstheme="minorHAnsi"/>
          <w:lang w:val="pl"/>
        </w:rPr>
        <w:t>Zamawiający informuje, że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187FB68" w14:textId="77777777" w:rsidR="009930C8" w:rsidRPr="006B71C7" w:rsidRDefault="009930C8" w:rsidP="009930C8">
      <w:pPr>
        <w:pStyle w:val="Akapitzlist"/>
        <w:numPr>
          <w:ilvl w:val="0"/>
          <w:numId w:val="1"/>
        </w:numPr>
        <w:tabs>
          <w:tab w:val="clear" w:pos="37"/>
        </w:tabs>
        <w:spacing w:after="0" w:line="240" w:lineRule="auto"/>
        <w:ind w:left="454" w:hanging="454"/>
        <w:jc w:val="both"/>
        <w:rPr>
          <w:rFonts w:cstheme="minorHAnsi"/>
        </w:rPr>
      </w:pPr>
      <w:r w:rsidRPr="00361F6A">
        <w:rPr>
          <w:rFonts w:cstheme="minorHAnsi"/>
          <w:lang w:val="pl"/>
        </w:rPr>
        <w:t>Wykonawca może wprowadzić zmiany lub wycofać ofertę złożoną przed u</w:t>
      </w:r>
      <w:r>
        <w:rPr>
          <w:rFonts w:cstheme="minorHAnsi"/>
          <w:lang w:val="pl"/>
        </w:rPr>
        <w:t>pływem terminu składania ofert.</w:t>
      </w:r>
    </w:p>
    <w:p w14:paraId="78C4843E" w14:textId="77777777" w:rsidR="009930C8" w:rsidRPr="006B71C7" w:rsidRDefault="009930C8" w:rsidP="009930C8">
      <w:pPr>
        <w:pStyle w:val="Akapitzlist"/>
        <w:numPr>
          <w:ilvl w:val="0"/>
          <w:numId w:val="1"/>
        </w:numPr>
        <w:tabs>
          <w:tab w:val="clear" w:pos="37"/>
        </w:tabs>
        <w:spacing w:after="0" w:line="240" w:lineRule="auto"/>
        <w:ind w:left="454" w:hanging="454"/>
        <w:jc w:val="both"/>
        <w:rPr>
          <w:rFonts w:cstheme="minorHAnsi"/>
          <w:u w:val="single"/>
        </w:rPr>
      </w:pPr>
      <w:r w:rsidRPr="00361F6A">
        <w:rPr>
          <w:rFonts w:cstheme="minorHAnsi"/>
          <w:lang w:val="pl"/>
        </w:rPr>
        <w:t>Wykonawcy będą związani swoimi ofertami 30 dni od końca terminu składania ofert.</w:t>
      </w:r>
    </w:p>
    <w:p w14:paraId="261238F5" w14:textId="77777777" w:rsidR="009930C8" w:rsidRPr="00361F6A" w:rsidRDefault="009930C8" w:rsidP="009930C8">
      <w:pPr>
        <w:spacing w:after="0" w:line="240" w:lineRule="auto"/>
        <w:jc w:val="both"/>
        <w:rPr>
          <w:rFonts w:eastAsia="Times New Roman" w:cstheme="minorHAnsi"/>
          <w:lang w:eastAsia="pl-PL"/>
        </w:rPr>
      </w:pPr>
    </w:p>
    <w:p w14:paraId="6EBC5969" w14:textId="40B8DF85" w:rsidR="001472F0" w:rsidRPr="009C022C" w:rsidRDefault="009930C8" w:rsidP="00665808">
      <w:pPr>
        <w:spacing w:after="200" w:line="276" w:lineRule="auto"/>
        <w:rPr>
          <w:rFonts w:eastAsia="Times New Roman" w:cstheme="minorHAnsi"/>
          <w:b/>
          <w:lang w:eastAsia="pl-PL"/>
        </w:rPr>
      </w:pPr>
      <w:bookmarkStart w:id="2" w:name="_Hlk780720"/>
      <w:r>
        <w:rPr>
          <w:rFonts w:eastAsia="Times New Roman" w:cstheme="minorHAnsi"/>
          <w:b/>
          <w:lang w:eastAsia="pl-PL"/>
        </w:rPr>
        <w:t>VI</w:t>
      </w:r>
      <w:r w:rsidR="001472F0" w:rsidRPr="009C022C">
        <w:rPr>
          <w:rFonts w:eastAsia="Times New Roman" w:cstheme="minorHAnsi"/>
          <w:b/>
          <w:lang w:eastAsia="pl-PL"/>
        </w:rPr>
        <w:t>. TERMIN I FORMA SKŁADANIA PROPOZYCJI CENOWYCH.</w:t>
      </w:r>
    </w:p>
    <w:p w14:paraId="774E0C7C" w14:textId="6F4C7570" w:rsidR="009930C8" w:rsidRPr="00361F6A" w:rsidRDefault="009930C8" w:rsidP="009930C8">
      <w:pPr>
        <w:pStyle w:val="Akapitzlist"/>
        <w:numPr>
          <w:ilvl w:val="2"/>
          <w:numId w:val="2"/>
        </w:numPr>
        <w:spacing w:after="0" w:line="240" w:lineRule="auto"/>
        <w:jc w:val="both"/>
        <w:rPr>
          <w:rFonts w:cstheme="minorHAnsi"/>
        </w:rPr>
      </w:pPr>
      <w:r w:rsidRPr="00361F6A">
        <w:rPr>
          <w:rFonts w:cstheme="minorHAnsi"/>
          <w:bCs/>
          <w:lang w:val="pl"/>
        </w:rPr>
        <w:t>Termin składania ofert upływa dnia:</w:t>
      </w:r>
      <w:r w:rsidRPr="00361F6A">
        <w:rPr>
          <w:rFonts w:cstheme="minorHAnsi"/>
          <w:lang w:val="pl"/>
        </w:rPr>
        <w:t xml:space="preserve"> </w:t>
      </w:r>
      <w:r w:rsidR="00DD7F4A">
        <w:rPr>
          <w:rFonts w:cstheme="minorHAnsi"/>
          <w:b/>
          <w:u w:val="single"/>
          <w:lang w:val="pl"/>
        </w:rPr>
        <w:t>22</w:t>
      </w:r>
      <w:r>
        <w:rPr>
          <w:rFonts w:cstheme="minorHAnsi"/>
          <w:b/>
          <w:u w:val="single"/>
          <w:lang w:val="pl"/>
        </w:rPr>
        <w:t>.01</w:t>
      </w:r>
      <w:r w:rsidRPr="00361F6A">
        <w:rPr>
          <w:rFonts w:cstheme="minorHAnsi"/>
          <w:b/>
          <w:u w:val="single"/>
          <w:lang w:val="pl"/>
        </w:rPr>
        <w:t>.202</w:t>
      </w:r>
      <w:r>
        <w:rPr>
          <w:rFonts w:cstheme="minorHAnsi"/>
          <w:b/>
          <w:u w:val="single"/>
          <w:lang w:val="pl"/>
        </w:rPr>
        <w:t>4</w:t>
      </w:r>
      <w:r w:rsidRPr="00361F6A">
        <w:rPr>
          <w:rFonts w:cstheme="minorHAnsi"/>
          <w:b/>
          <w:bCs/>
          <w:u w:val="single"/>
          <w:lang w:val="pl"/>
        </w:rPr>
        <w:t xml:space="preserve"> r.</w:t>
      </w:r>
      <w:r>
        <w:rPr>
          <w:rFonts w:cstheme="minorHAnsi"/>
          <w:b/>
          <w:bCs/>
          <w:u w:val="single"/>
          <w:lang w:val="pl"/>
        </w:rPr>
        <w:t xml:space="preserve"> Do godz. 1</w:t>
      </w:r>
      <w:r w:rsidR="00DD7F4A">
        <w:rPr>
          <w:rFonts w:cstheme="minorHAnsi"/>
          <w:b/>
          <w:bCs/>
          <w:u w:val="single"/>
          <w:lang w:val="pl"/>
        </w:rPr>
        <w:t>0</w:t>
      </w:r>
      <w:r>
        <w:rPr>
          <w:rFonts w:cstheme="minorHAnsi"/>
          <w:b/>
          <w:bCs/>
          <w:u w:val="single"/>
          <w:lang w:val="pl"/>
        </w:rPr>
        <w:t>:00</w:t>
      </w:r>
    </w:p>
    <w:p w14:paraId="41DCE6A0" w14:textId="77777777" w:rsidR="009930C8" w:rsidRPr="00361F6A" w:rsidRDefault="009930C8" w:rsidP="009930C8">
      <w:pPr>
        <w:pStyle w:val="Akapitzlist"/>
        <w:numPr>
          <w:ilvl w:val="2"/>
          <w:numId w:val="13"/>
        </w:numPr>
        <w:spacing w:after="0" w:line="240" w:lineRule="auto"/>
        <w:jc w:val="both"/>
        <w:rPr>
          <w:rFonts w:cstheme="minorHAnsi"/>
        </w:rPr>
      </w:pPr>
      <w:r w:rsidRPr="00361F6A">
        <w:rPr>
          <w:rFonts w:cstheme="minorHAnsi"/>
          <w:lang w:val="pl"/>
        </w:rPr>
        <w:t>Ofertę można złożyć w jeden z następujących sposobów:</w:t>
      </w:r>
    </w:p>
    <w:p w14:paraId="52886616" w14:textId="77777777" w:rsidR="009930C8" w:rsidRPr="00361F6A" w:rsidRDefault="009930C8" w:rsidP="009930C8">
      <w:pPr>
        <w:pStyle w:val="Akapitzlist"/>
        <w:numPr>
          <w:ilvl w:val="0"/>
          <w:numId w:val="14"/>
        </w:numPr>
        <w:spacing w:after="0" w:line="240" w:lineRule="auto"/>
        <w:jc w:val="both"/>
        <w:rPr>
          <w:rFonts w:cstheme="minorHAnsi"/>
        </w:rPr>
      </w:pPr>
      <w:r w:rsidRPr="00361F6A">
        <w:rPr>
          <w:rFonts w:cstheme="minorHAnsi"/>
          <w:lang w:val="pl"/>
        </w:rPr>
        <w:t xml:space="preserve">W formie elektronicznej poprzez wysyłkę na adres e-mail: </w:t>
      </w:r>
      <w:hyperlink r:id="rId9" w:history="1">
        <w:r w:rsidRPr="00361F6A">
          <w:rPr>
            <w:rStyle w:val="Hipercze"/>
            <w:rFonts w:cstheme="minorHAnsi"/>
            <w:b/>
            <w:bCs/>
            <w:lang w:val="pl"/>
          </w:rPr>
          <w:t>zamowienia@ppnt.pulawy.pl</w:t>
        </w:r>
      </w:hyperlink>
      <w:r w:rsidRPr="00361F6A">
        <w:rPr>
          <w:rFonts w:cstheme="minorHAnsi"/>
          <w:bCs/>
          <w:lang w:val="pl"/>
        </w:rPr>
        <w:t xml:space="preserve"> lub</w:t>
      </w:r>
    </w:p>
    <w:p w14:paraId="55C12B4A" w14:textId="762DC9A1" w:rsidR="009930C8" w:rsidRPr="009930C8" w:rsidRDefault="009930C8" w:rsidP="009930C8">
      <w:pPr>
        <w:pStyle w:val="Akapitzlist"/>
        <w:numPr>
          <w:ilvl w:val="0"/>
          <w:numId w:val="14"/>
        </w:numPr>
        <w:spacing w:after="0" w:line="240" w:lineRule="auto"/>
        <w:jc w:val="both"/>
        <w:rPr>
          <w:rFonts w:cstheme="minorHAnsi"/>
        </w:rPr>
      </w:pPr>
      <w:r w:rsidRPr="00361F6A">
        <w:rPr>
          <w:rFonts w:cstheme="minorHAnsi"/>
          <w:lang w:val="pl"/>
        </w:rPr>
        <w:t>W formie papierowej: osobiście, za pośrednictwem Poczty Polskiej, kuriera, posłańca itp</w:t>
      </w:r>
      <w:r>
        <w:rPr>
          <w:rFonts w:cstheme="minorHAnsi"/>
          <w:lang w:val="pl"/>
        </w:rPr>
        <w:t>.</w:t>
      </w:r>
      <w:r w:rsidRPr="00361F6A">
        <w:rPr>
          <w:rFonts w:cstheme="minorHAnsi"/>
          <w:lang w:val="pl"/>
        </w:rPr>
        <w:t xml:space="preserve"> w sekretariacie Puławskiego Parku Naukowo-Technologicznego, ul. Mościckiego 1, 24-110 Puławy</w:t>
      </w:r>
      <w:r>
        <w:rPr>
          <w:rFonts w:cstheme="minorHAnsi"/>
          <w:lang w:val="pl"/>
        </w:rPr>
        <w:t>.</w:t>
      </w:r>
    </w:p>
    <w:p w14:paraId="1BE08C86" w14:textId="4A08B3C7" w:rsidR="009930C8" w:rsidRDefault="009930C8" w:rsidP="009930C8">
      <w:pPr>
        <w:pStyle w:val="Akapitzlist"/>
        <w:numPr>
          <w:ilvl w:val="0"/>
          <w:numId w:val="15"/>
        </w:numPr>
        <w:spacing w:after="0" w:line="240" w:lineRule="auto"/>
        <w:jc w:val="both"/>
        <w:rPr>
          <w:rFonts w:cstheme="minorHAnsi"/>
        </w:rPr>
      </w:pPr>
      <w:r>
        <w:rPr>
          <w:rFonts w:cstheme="minorHAnsi"/>
        </w:rPr>
        <w:t xml:space="preserve"> </w:t>
      </w:r>
      <w:r w:rsidRPr="009930C8">
        <w:rPr>
          <w:rFonts w:cstheme="minorHAnsi"/>
        </w:rPr>
        <w:t xml:space="preserve">Za datę złożenia oferty uznaje się datę </w:t>
      </w:r>
      <w:r w:rsidRPr="009930C8">
        <w:rPr>
          <w:rFonts w:cstheme="minorHAnsi"/>
          <w:u w:val="single"/>
        </w:rPr>
        <w:t>faktycznego wpływu</w:t>
      </w:r>
      <w:r w:rsidRPr="009930C8">
        <w:rPr>
          <w:rFonts w:cstheme="minorHAnsi"/>
        </w:rPr>
        <w:t xml:space="preserve"> oferty do Zamawiającego.</w:t>
      </w:r>
    </w:p>
    <w:p w14:paraId="5AD9F492" w14:textId="77777777" w:rsidR="009930C8" w:rsidRPr="009930C8" w:rsidRDefault="009930C8" w:rsidP="009930C8">
      <w:pPr>
        <w:pStyle w:val="Akapitzlist"/>
        <w:numPr>
          <w:ilvl w:val="0"/>
          <w:numId w:val="15"/>
        </w:numPr>
        <w:spacing w:after="0" w:line="240" w:lineRule="auto"/>
        <w:jc w:val="both"/>
        <w:rPr>
          <w:rFonts w:cstheme="minorHAnsi"/>
        </w:rPr>
      </w:pPr>
      <w:r w:rsidRPr="009930C8">
        <w:rPr>
          <w:rFonts w:cstheme="minorHAnsi"/>
          <w:lang w:val="pl"/>
        </w:rPr>
        <w:t>W przypadku złożenia oferty po terminie określonym w pkt 1 oferta nie będzie rozpatrywana.</w:t>
      </w:r>
    </w:p>
    <w:p w14:paraId="768858CE" w14:textId="77777777" w:rsidR="009930C8" w:rsidRPr="009930C8" w:rsidRDefault="009930C8" w:rsidP="009930C8">
      <w:pPr>
        <w:pStyle w:val="Akapitzlist"/>
        <w:numPr>
          <w:ilvl w:val="0"/>
          <w:numId w:val="15"/>
        </w:numPr>
        <w:spacing w:after="0" w:line="240" w:lineRule="auto"/>
        <w:jc w:val="both"/>
        <w:rPr>
          <w:rFonts w:cstheme="minorHAnsi"/>
        </w:rPr>
      </w:pPr>
      <w:r w:rsidRPr="009930C8">
        <w:rPr>
          <w:rFonts w:cstheme="minorHAnsi"/>
        </w:rPr>
        <w:t>W przypadku zamiaru złożenia oferty w wersji elektronicznej poprzez wysyłkę na adres mailowy oferta winna był złożona w formie skanu lub zdjęć wypełnionych załączników do zapytania ofertowego lub</w:t>
      </w:r>
      <w:r w:rsidRPr="009930C8">
        <w:rPr>
          <w:rFonts w:cstheme="minorHAnsi"/>
          <w:lang w:val="pl"/>
        </w:rPr>
        <w:t xml:space="preserve"> poprzez wypełnienie ich jedynie komputerowo, przy czym w miejscu na pieczęć Wykonawcy należy wpisać: nazwę i adres Wykonawcy, natomiast w miejscu na podpis wpisać imię i nazwisko osoby/ osób uprawnionych do złożenia oferty. Ofertę można również podpisać kwalifikowanym podpisem elektronicznym.</w:t>
      </w:r>
    </w:p>
    <w:p w14:paraId="2DC6F953" w14:textId="234041D6" w:rsidR="009930C8" w:rsidRPr="00FA774A" w:rsidRDefault="009930C8" w:rsidP="009930C8">
      <w:pPr>
        <w:pStyle w:val="Akapitzlist"/>
        <w:numPr>
          <w:ilvl w:val="0"/>
          <w:numId w:val="15"/>
        </w:numPr>
        <w:spacing w:after="0" w:line="240" w:lineRule="auto"/>
        <w:jc w:val="both"/>
        <w:rPr>
          <w:rFonts w:cstheme="minorHAnsi"/>
        </w:rPr>
      </w:pPr>
      <w:r w:rsidRPr="009930C8">
        <w:rPr>
          <w:rFonts w:cstheme="minorHAnsi"/>
          <w:lang w:val="pl"/>
        </w:rPr>
        <w:t xml:space="preserve">Wykonawca, w przypadku woli zachowania poufności oferty, może zamieścić ofertę w wersji papierowej w kopercie. W takim przypadku koperta powinna być zaadresowana na adres Zamawiającego: Puławski Park Naukowo-Technologiczny Sp. z o.o., ul. I. Mościckiego 1, 24-110 Puławy. Ponadto na kopercie należy </w:t>
      </w:r>
      <w:r w:rsidRPr="009930C8">
        <w:rPr>
          <w:rFonts w:cstheme="minorHAnsi"/>
          <w:lang w:val="pl"/>
        </w:rPr>
        <w:lastRenderedPageBreak/>
        <w:t xml:space="preserve">umieścić w widocznym miejscu i czytelnym drukiem: </w:t>
      </w:r>
      <w:r w:rsidRPr="009930C8">
        <w:rPr>
          <w:rFonts w:cstheme="minorHAnsi"/>
          <w:b/>
          <w:bCs/>
          <w:lang w:val="pl"/>
        </w:rPr>
        <w:t>„</w:t>
      </w:r>
      <w:r w:rsidRPr="009930C8">
        <w:rPr>
          <w:rFonts w:cstheme="minorHAnsi"/>
          <w:b/>
          <w:bCs/>
          <w:color w:val="000000"/>
        </w:rPr>
        <w:t>ZAKUP MATERIAŁÓW INFORMACYJNO-PROMOCYJNYCH”</w:t>
      </w:r>
      <w:r w:rsidR="00FA774A">
        <w:rPr>
          <w:rFonts w:cstheme="minorHAnsi"/>
          <w:b/>
          <w:bCs/>
          <w:color w:val="000000"/>
        </w:rPr>
        <w:t>.</w:t>
      </w:r>
    </w:p>
    <w:p w14:paraId="5862E388" w14:textId="77777777" w:rsidR="009930C8" w:rsidRDefault="009930C8" w:rsidP="009930C8">
      <w:pPr>
        <w:spacing w:after="0" w:line="240" w:lineRule="auto"/>
        <w:jc w:val="both"/>
        <w:rPr>
          <w:rFonts w:cstheme="minorHAnsi"/>
          <w:b/>
          <w:bCs/>
        </w:rPr>
      </w:pPr>
    </w:p>
    <w:p w14:paraId="22A44765" w14:textId="52452310" w:rsidR="009930C8" w:rsidRPr="001B3490" w:rsidRDefault="009930C8" w:rsidP="00FA774A">
      <w:pPr>
        <w:pStyle w:val="Akapitzlist"/>
        <w:numPr>
          <w:ilvl w:val="0"/>
          <w:numId w:val="28"/>
        </w:numPr>
        <w:spacing w:after="0" w:line="240" w:lineRule="auto"/>
        <w:jc w:val="both"/>
        <w:rPr>
          <w:rFonts w:cstheme="minorHAnsi"/>
          <w:b/>
          <w:bCs/>
          <w:lang w:val="pl"/>
        </w:rPr>
      </w:pPr>
      <w:r w:rsidRPr="001B3490">
        <w:rPr>
          <w:rFonts w:cstheme="minorHAnsi"/>
          <w:b/>
          <w:bCs/>
          <w:lang w:val="pl"/>
        </w:rPr>
        <w:t>INFORMACJE O SPOSOBIE POROZUMIEWANIA SIĘ WYKONAWCY Z ZAMAWIAJĄCYM</w:t>
      </w:r>
    </w:p>
    <w:p w14:paraId="0A4AA634" w14:textId="77777777" w:rsidR="00FA774A" w:rsidRPr="00FA774A" w:rsidRDefault="00FA774A" w:rsidP="00FA774A">
      <w:pPr>
        <w:spacing w:after="0" w:line="240" w:lineRule="auto"/>
        <w:jc w:val="both"/>
        <w:rPr>
          <w:rFonts w:eastAsia="Times New Roman" w:cstheme="minorHAnsi"/>
          <w:u w:val="single"/>
          <w:lang w:eastAsia="pl-PL"/>
        </w:rPr>
      </w:pPr>
    </w:p>
    <w:p w14:paraId="1353BE51" w14:textId="77777777" w:rsidR="009930C8" w:rsidRPr="00361F6A" w:rsidRDefault="009930C8" w:rsidP="009930C8">
      <w:pPr>
        <w:pStyle w:val="Akapitzlist"/>
        <w:numPr>
          <w:ilvl w:val="0"/>
          <w:numId w:val="17"/>
        </w:numPr>
        <w:autoSpaceDE w:val="0"/>
        <w:autoSpaceDN w:val="0"/>
        <w:adjustRightInd w:val="0"/>
        <w:spacing w:after="0" w:line="240" w:lineRule="auto"/>
        <w:jc w:val="both"/>
        <w:rPr>
          <w:rFonts w:cstheme="minorHAnsi"/>
          <w:bCs/>
        </w:rPr>
      </w:pPr>
      <w:r w:rsidRPr="00361F6A">
        <w:rPr>
          <w:rFonts w:cstheme="minorHAnsi"/>
          <w:bCs/>
          <w:lang w:val="pl"/>
        </w:rPr>
        <w:t>W niniejszym zapytaniu ofertowym wszelkie pytania, oświadczenia, wnioski, zawiadomienia oraz informacje dotyczące zapytania ofertowego przekazywane są w formie:</w:t>
      </w:r>
    </w:p>
    <w:p w14:paraId="0EB8EDFD" w14:textId="77777777" w:rsidR="009930C8" w:rsidRPr="00DE7E81" w:rsidRDefault="009930C8" w:rsidP="009930C8">
      <w:pPr>
        <w:pStyle w:val="Akapitzlist"/>
        <w:numPr>
          <w:ilvl w:val="0"/>
          <w:numId w:val="18"/>
        </w:numPr>
        <w:autoSpaceDE w:val="0"/>
        <w:autoSpaceDN w:val="0"/>
        <w:adjustRightInd w:val="0"/>
        <w:spacing w:after="0" w:line="240" w:lineRule="auto"/>
        <w:jc w:val="both"/>
        <w:rPr>
          <w:rFonts w:cstheme="minorHAnsi"/>
          <w:bCs/>
        </w:rPr>
      </w:pPr>
      <w:r w:rsidRPr="00361F6A">
        <w:rPr>
          <w:rFonts w:cstheme="minorHAnsi"/>
          <w:bCs/>
          <w:lang w:val="pl"/>
        </w:rPr>
        <w:t xml:space="preserve">drogą elektroniczną na adres: </w:t>
      </w:r>
      <w:hyperlink r:id="rId10" w:history="1">
        <w:r w:rsidRPr="00361F6A">
          <w:rPr>
            <w:rStyle w:val="Hipercze"/>
            <w:rFonts w:cstheme="minorHAnsi"/>
            <w:bCs/>
            <w:lang w:val="pl"/>
          </w:rPr>
          <w:t>zamowienia@ppnt.pulawy.pl</w:t>
        </w:r>
      </w:hyperlink>
      <w:r>
        <w:rPr>
          <w:rFonts w:cstheme="minorHAnsi"/>
          <w:bCs/>
          <w:lang w:val="pl"/>
        </w:rPr>
        <w:t xml:space="preserve"> lub</w:t>
      </w:r>
    </w:p>
    <w:p w14:paraId="678EBE1A" w14:textId="77777777" w:rsidR="009930C8" w:rsidRPr="00361F6A" w:rsidRDefault="009930C8" w:rsidP="009930C8">
      <w:pPr>
        <w:pStyle w:val="Akapitzlist"/>
        <w:numPr>
          <w:ilvl w:val="0"/>
          <w:numId w:val="18"/>
        </w:numPr>
        <w:autoSpaceDE w:val="0"/>
        <w:autoSpaceDN w:val="0"/>
        <w:adjustRightInd w:val="0"/>
        <w:spacing w:after="0" w:line="240" w:lineRule="auto"/>
        <w:jc w:val="both"/>
        <w:rPr>
          <w:rFonts w:cstheme="minorHAnsi"/>
          <w:bCs/>
        </w:rPr>
      </w:pPr>
      <w:r w:rsidRPr="00361F6A">
        <w:rPr>
          <w:rFonts w:cstheme="minorHAnsi"/>
          <w:bCs/>
          <w:lang w:val="pl"/>
        </w:rPr>
        <w:t>papierowej, na adres Zamawiającego:</w:t>
      </w:r>
    </w:p>
    <w:p w14:paraId="6A1FD850" w14:textId="77777777" w:rsidR="009930C8" w:rsidRPr="00361F6A" w:rsidRDefault="009930C8" w:rsidP="009930C8">
      <w:pPr>
        <w:pStyle w:val="Akapitzlist"/>
        <w:spacing w:after="0" w:line="240" w:lineRule="auto"/>
        <w:ind w:left="757"/>
        <w:jc w:val="both"/>
        <w:rPr>
          <w:rFonts w:cstheme="minorHAnsi"/>
        </w:rPr>
      </w:pPr>
      <w:r w:rsidRPr="00361F6A">
        <w:rPr>
          <w:rFonts w:cstheme="minorHAnsi"/>
          <w:lang w:val="pl"/>
        </w:rPr>
        <w:t>Puławski Park Naukowo-Technologiczny Sp. z o.o.</w:t>
      </w:r>
    </w:p>
    <w:p w14:paraId="62BA7257" w14:textId="77777777" w:rsidR="009930C8" w:rsidRPr="00361F6A" w:rsidRDefault="009930C8" w:rsidP="009930C8">
      <w:pPr>
        <w:pStyle w:val="Akapitzlist"/>
        <w:spacing w:after="0" w:line="240" w:lineRule="auto"/>
        <w:ind w:left="757"/>
        <w:jc w:val="both"/>
        <w:rPr>
          <w:rFonts w:cstheme="minorHAnsi"/>
          <w:bCs/>
        </w:rPr>
      </w:pPr>
      <w:r w:rsidRPr="00361F6A">
        <w:rPr>
          <w:rFonts w:cstheme="minorHAnsi"/>
          <w:lang w:val="pl"/>
        </w:rPr>
        <w:t>ul. Ignacego Mościckiego 1, 24-110 Puławy,</w:t>
      </w:r>
    </w:p>
    <w:p w14:paraId="25C1686C" w14:textId="77777777" w:rsidR="009930C8" w:rsidRPr="00361F6A" w:rsidRDefault="009930C8" w:rsidP="009930C8">
      <w:pPr>
        <w:pStyle w:val="Akapitzlist"/>
        <w:numPr>
          <w:ilvl w:val="0"/>
          <w:numId w:val="17"/>
        </w:numPr>
        <w:autoSpaceDE w:val="0"/>
        <w:autoSpaceDN w:val="0"/>
        <w:adjustRightInd w:val="0"/>
        <w:spacing w:after="0" w:line="240" w:lineRule="auto"/>
        <w:jc w:val="both"/>
        <w:rPr>
          <w:rFonts w:cstheme="minorHAnsi"/>
        </w:rPr>
      </w:pPr>
      <w:r w:rsidRPr="00361F6A">
        <w:rPr>
          <w:rFonts w:cstheme="minorHAnsi"/>
          <w:lang w:val="pl"/>
        </w:rPr>
        <w:t>Osobami uprawnionymi do kontaktu z Wykonawcami są:</w:t>
      </w:r>
    </w:p>
    <w:p w14:paraId="07CFB188" w14:textId="0A5D375B" w:rsidR="009930C8" w:rsidRPr="00361F6A" w:rsidRDefault="009930C8" w:rsidP="009930C8">
      <w:pPr>
        <w:pStyle w:val="Akapitzlist"/>
        <w:numPr>
          <w:ilvl w:val="0"/>
          <w:numId w:val="19"/>
        </w:numPr>
        <w:autoSpaceDE w:val="0"/>
        <w:autoSpaceDN w:val="0"/>
        <w:adjustRightInd w:val="0"/>
        <w:spacing w:after="0" w:line="240" w:lineRule="auto"/>
        <w:jc w:val="both"/>
        <w:rPr>
          <w:rFonts w:cstheme="minorHAnsi"/>
          <w:lang w:val="pl"/>
        </w:rPr>
      </w:pPr>
      <w:r w:rsidRPr="00361F6A">
        <w:rPr>
          <w:rFonts w:cstheme="minorHAnsi"/>
          <w:lang w:val="pl"/>
        </w:rPr>
        <w:t xml:space="preserve">W sprawach związanych z opisem przedmiotu zamówienia: </w:t>
      </w:r>
      <w:r w:rsidR="00FA774A">
        <w:rPr>
          <w:rFonts w:cstheme="minorHAnsi"/>
          <w:lang w:val="pl"/>
        </w:rPr>
        <w:t>Dorota Babska</w:t>
      </w:r>
      <w:r w:rsidRPr="00361F6A">
        <w:rPr>
          <w:rFonts w:cstheme="minorHAnsi"/>
          <w:lang w:val="pl"/>
        </w:rPr>
        <w:t>, tel.</w:t>
      </w:r>
      <w:r w:rsidR="00FA774A">
        <w:rPr>
          <w:rFonts w:cstheme="minorHAnsi"/>
          <w:lang w:val="pl"/>
        </w:rPr>
        <w:t xml:space="preserve"> 500 169 810</w:t>
      </w:r>
      <w:r w:rsidRPr="00361F6A">
        <w:rPr>
          <w:rFonts w:cstheme="minorHAnsi"/>
          <w:lang w:val="pl"/>
        </w:rPr>
        <w:t xml:space="preserve">, e-mail: </w:t>
      </w:r>
      <w:hyperlink r:id="rId11" w:history="1">
        <w:r w:rsidR="00FA774A" w:rsidRPr="00425ADB">
          <w:rPr>
            <w:rStyle w:val="Hipercze"/>
            <w:rFonts w:cstheme="minorHAnsi"/>
            <w:lang w:val="pl"/>
          </w:rPr>
          <w:t>dorota.babska@ppnt.pulawy.pl</w:t>
        </w:r>
      </w:hyperlink>
      <w:r w:rsidRPr="00361F6A">
        <w:rPr>
          <w:rFonts w:cstheme="minorHAnsi"/>
          <w:lang w:val="pl"/>
        </w:rPr>
        <w:t xml:space="preserve">. </w:t>
      </w:r>
    </w:p>
    <w:p w14:paraId="45DA6E05" w14:textId="2D69D530" w:rsidR="009930C8" w:rsidRPr="00361F6A" w:rsidRDefault="009930C8" w:rsidP="009930C8">
      <w:pPr>
        <w:pStyle w:val="Akapitzlist"/>
        <w:numPr>
          <w:ilvl w:val="0"/>
          <w:numId w:val="19"/>
        </w:numPr>
        <w:autoSpaceDE w:val="0"/>
        <w:autoSpaceDN w:val="0"/>
        <w:adjustRightInd w:val="0"/>
        <w:spacing w:after="0" w:line="240" w:lineRule="auto"/>
        <w:jc w:val="both"/>
        <w:rPr>
          <w:rFonts w:cstheme="minorHAnsi"/>
          <w:lang w:val="pl"/>
        </w:rPr>
      </w:pPr>
      <w:r w:rsidRPr="00361F6A">
        <w:rPr>
          <w:rFonts w:cstheme="minorHAnsi"/>
          <w:lang w:val="pl"/>
        </w:rPr>
        <w:t xml:space="preserve">w sprawach formalnych związanych z zapytaniem ofertowym: </w:t>
      </w:r>
      <w:r w:rsidR="00FA774A">
        <w:rPr>
          <w:rFonts w:cstheme="minorHAnsi"/>
          <w:lang w:val="pl"/>
        </w:rPr>
        <w:t>Monika Szarowolec-Chołuj</w:t>
      </w:r>
      <w:r w:rsidRPr="00361F6A">
        <w:rPr>
          <w:rFonts w:cstheme="minorHAnsi"/>
          <w:lang w:val="pl"/>
        </w:rPr>
        <w:t xml:space="preserve">, tel. </w:t>
      </w:r>
      <w:r w:rsidR="00FA774A">
        <w:rPr>
          <w:rFonts w:cstheme="minorHAnsi"/>
          <w:lang w:val="pl"/>
        </w:rPr>
        <w:t>606 532 688</w:t>
      </w:r>
      <w:r w:rsidRPr="00361F6A">
        <w:rPr>
          <w:rFonts w:cstheme="minorHAnsi"/>
          <w:lang w:val="pl"/>
        </w:rPr>
        <w:t xml:space="preserve">, e-mail: </w:t>
      </w:r>
      <w:hyperlink r:id="rId12" w:history="1">
        <w:r w:rsidR="00FA774A" w:rsidRPr="00425ADB">
          <w:rPr>
            <w:rStyle w:val="Hipercze"/>
            <w:rFonts w:cstheme="minorHAnsi"/>
            <w:lang w:val="pl"/>
          </w:rPr>
          <w:t>monika.choluj@ppnt.pulawy.pl</w:t>
        </w:r>
      </w:hyperlink>
      <w:r w:rsidRPr="00361F6A">
        <w:rPr>
          <w:rFonts w:cstheme="minorHAnsi"/>
          <w:lang w:val="pl"/>
        </w:rPr>
        <w:t>.</w:t>
      </w:r>
    </w:p>
    <w:p w14:paraId="67BB97D2" w14:textId="77777777" w:rsidR="009930C8" w:rsidRPr="00361F6A" w:rsidRDefault="009930C8" w:rsidP="009930C8">
      <w:pPr>
        <w:spacing w:after="0" w:line="240" w:lineRule="auto"/>
        <w:jc w:val="both"/>
        <w:rPr>
          <w:rFonts w:eastAsia="Times New Roman" w:cstheme="minorHAnsi"/>
          <w:lang w:eastAsia="pl-PL"/>
        </w:rPr>
      </w:pPr>
    </w:p>
    <w:p w14:paraId="22BC439C" w14:textId="452F6288" w:rsidR="009930C8" w:rsidRPr="001B3490" w:rsidRDefault="009930C8" w:rsidP="00FA774A">
      <w:pPr>
        <w:pStyle w:val="Akapitzlist"/>
        <w:numPr>
          <w:ilvl w:val="0"/>
          <w:numId w:val="28"/>
        </w:numPr>
        <w:spacing w:after="0" w:line="240" w:lineRule="auto"/>
        <w:jc w:val="both"/>
        <w:rPr>
          <w:rFonts w:eastAsia="Times New Roman" w:cstheme="minorHAnsi"/>
          <w:lang w:eastAsia="pl-PL"/>
        </w:rPr>
      </w:pPr>
      <w:r w:rsidRPr="001B3490">
        <w:rPr>
          <w:rFonts w:eastAsia="Times New Roman" w:cstheme="minorHAnsi"/>
          <w:b/>
          <w:bCs/>
          <w:lang w:eastAsia="pl-PL"/>
        </w:rPr>
        <w:t>INFORMACJA O WYBORZE OFERTY / UNIEWAŻNIENIU POSTĘPOWANIA</w:t>
      </w:r>
    </w:p>
    <w:p w14:paraId="2B7A75DD" w14:textId="77777777" w:rsidR="009930C8" w:rsidRPr="00361F6A" w:rsidRDefault="009930C8" w:rsidP="009930C8">
      <w:pPr>
        <w:numPr>
          <w:ilvl w:val="0"/>
          <w:numId w:val="16"/>
        </w:numPr>
        <w:tabs>
          <w:tab w:val="clear" w:pos="720"/>
          <w:tab w:val="num" w:pos="426"/>
        </w:tabs>
        <w:spacing w:after="0" w:line="240" w:lineRule="auto"/>
        <w:ind w:left="426" w:hanging="426"/>
        <w:jc w:val="both"/>
        <w:rPr>
          <w:rFonts w:eastAsia="Times New Roman" w:cstheme="minorHAnsi"/>
          <w:lang w:eastAsia="pl-PL"/>
        </w:rPr>
      </w:pPr>
      <w:r w:rsidRPr="00361F6A">
        <w:rPr>
          <w:rFonts w:eastAsia="Times New Roman" w:cstheme="minorHAnsi"/>
          <w:lang w:eastAsia="pl-PL"/>
        </w:rPr>
        <w:t xml:space="preserve">O wyborze najkorzystniejszej oferty Zamawiający poinformuje wszystkich wykonawców, którzy złożyli oferty poprzez przesłanie informacji na adres e-mail </w:t>
      </w:r>
      <w:r>
        <w:rPr>
          <w:rFonts w:eastAsia="Times New Roman" w:cstheme="minorHAnsi"/>
          <w:lang w:eastAsia="pl-PL"/>
        </w:rPr>
        <w:t>wskazany w formularzu ofertowym oraz umieści informację na BIP.</w:t>
      </w:r>
    </w:p>
    <w:p w14:paraId="14086FFC" w14:textId="77777777" w:rsidR="009930C8" w:rsidRPr="00361F6A" w:rsidRDefault="009930C8" w:rsidP="009930C8">
      <w:pPr>
        <w:numPr>
          <w:ilvl w:val="0"/>
          <w:numId w:val="16"/>
        </w:numPr>
        <w:tabs>
          <w:tab w:val="clear" w:pos="720"/>
          <w:tab w:val="num" w:pos="426"/>
        </w:tabs>
        <w:spacing w:after="0" w:line="240" w:lineRule="auto"/>
        <w:ind w:left="426" w:hanging="426"/>
        <w:jc w:val="both"/>
        <w:rPr>
          <w:rFonts w:eastAsia="Times New Roman" w:cstheme="minorHAnsi"/>
          <w:lang w:eastAsia="pl-PL"/>
        </w:rPr>
      </w:pPr>
      <w:r w:rsidRPr="00361F6A">
        <w:rPr>
          <w:rFonts w:eastAsia="Times New Roman" w:cstheme="minorHAnsi"/>
          <w:lang w:eastAsia="pl-PL"/>
        </w:rPr>
        <w:t>Zamawiający zastrzega sobie prawo unieważnienia postępowania na każdym jego etapie bez podawania uzasadnienia.</w:t>
      </w:r>
    </w:p>
    <w:p w14:paraId="22BCE214" w14:textId="77777777" w:rsidR="009930C8" w:rsidRPr="00361F6A" w:rsidRDefault="009930C8" w:rsidP="009930C8">
      <w:pPr>
        <w:spacing w:after="0" w:line="240" w:lineRule="auto"/>
        <w:jc w:val="both"/>
        <w:rPr>
          <w:rFonts w:eastAsia="Times New Roman" w:cstheme="minorHAnsi"/>
          <w:lang w:eastAsia="pl-PL"/>
        </w:rPr>
      </w:pPr>
    </w:p>
    <w:p w14:paraId="4339D057" w14:textId="77777777" w:rsidR="009930C8" w:rsidRPr="001B3490" w:rsidRDefault="009930C8" w:rsidP="00FA774A">
      <w:pPr>
        <w:pStyle w:val="Akapitzlist"/>
        <w:numPr>
          <w:ilvl w:val="0"/>
          <w:numId w:val="28"/>
        </w:numPr>
        <w:spacing w:after="0" w:line="240" w:lineRule="auto"/>
        <w:jc w:val="both"/>
        <w:rPr>
          <w:rFonts w:eastAsia="Times New Roman" w:cstheme="minorHAnsi"/>
          <w:b/>
          <w:lang w:eastAsia="pl-PL"/>
        </w:rPr>
      </w:pPr>
      <w:r w:rsidRPr="001B3490">
        <w:rPr>
          <w:rFonts w:eastAsia="Times New Roman" w:cstheme="minorHAnsi"/>
          <w:b/>
          <w:lang w:eastAsia="pl-PL"/>
        </w:rPr>
        <w:t>PRZETWARZANIE DANYCH OSOBOWYCH</w:t>
      </w:r>
    </w:p>
    <w:p w14:paraId="1BFA607D" w14:textId="77777777" w:rsidR="009930C8" w:rsidRPr="00361F6A" w:rsidRDefault="009930C8" w:rsidP="009930C8">
      <w:pPr>
        <w:pStyle w:val="Akapitzlist"/>
        <w:numPr>
          <w:ilvl w:val="0"/>
          <w:numId w:val="20"/>
        </w:numPr>
        <w:tabs>
          <w:tab w:val="left" w:pos="426"/>
        </w:tabs>
        <w:spacing w:after="0" w:line="240" w:lineRule="auto"/>
        <w:jc w:val="both"/>
        <w:rPr>
          <w:rFonts w:cstheme="minorHAnsi"/>
          <w:b/>
        </w:rPr>
      </w:pPr>
      <w:r w:rsidRPr="00361F6A">
        <w:rPr>
          <w:rFonts w:cstheme="minorHAnsi"/>
          <w:bCs/>
          <w:lang w:val="pl"/>
        </w:rPr>
        <w:t>Wykonawca składając ofertę wyraża zgodę na gromadzenie i przetwarzanie swoich danych osobowych przez Zamawiającego w zakresie niezbędnym do realizacji niniejszej umowy,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14:paraId="6F546ECE" w14:textId="62C7A8D1" w:rsidR="009930C8" w:rsidRPr="00361F6A" w:rsidRDefault="009930C8" w:rsidP="009930C8">
      <w:pPr>
        <w:pStyle w:val="Akapitzlist"/>
        <w:numPr>
          <w:ilvl w:val="0"/>
          <w:numId w:val="20"/>
        </w:numPr>
        <w:spacing w:after="0" w:line="240" w:lineRule="auto"/>
        <w:jc w:val="both"/>
        <w:rPr>
          <w:rFonts w:cstheme="minorHAnsi"/>
          <w:bCs/>
        </w:rPr>
      </w:pPr>
      <w:r w:rsidRPr="00361F6A">
        <w:rPr>
          <w:rFonts w:cstheme="minorHAnsi"/>
          <w:bCs/>
          <w:lang w:val="pl"/>
        </w:rPr>
        <w:t xml:space="preserve">Zamawiający oświadcza, </w:t>
      </w:r>
      <w:r w:rsidRPr="00361F6A">
        <w:rPr>
          <w:rFonts w:cstheme="minorHAnsi"/>
        </w:rPr>
        <w:t>administratorem danych osobowych jest Puławski Park Naukowo – Technologiczny Sp. z o.o. z siedzibą w Puławach, ul. I. Mościckiego 1, 24-110 Puławy zwany dalej Administratorem</w:t>
      </w:r>
      <w:r w:rsidR="00FA774A">
        <w:rPr>
          <w:rFonts w:cstheme="minorHAnsi"/>
        </w:rPr>
        <w:t>.</w:t>
      </w:r>
      <w:r w:rsidRPr="00361F6A">
        <w:rPr>
          <w:rFonts w:cstheme="minorHAnsi"/>
        </w:rPr>
        <w:t xml:space="preserve"> Administrator prowadzi operacje przetwarzania danych osobowych,</w:t>
      </w:r>
    </w:p>
    <w:p w14:paraId="1FF01DB7" w14:textId="77777777" w:rsidR="00FA774A" w:rsidRPr="00497B25" w:rsidRDefault="00FA774A" w:rsidP="00FA774A">
      <w:pPr>
        <w:pStyle w:val="Akapitzlist"/>
        <w:numPr>
          <w:ilvl w:val="0"/>
          <w:numId w:val="20"/>
        </w:numPr>
        <w:spacing w:after="160" w:line="259" w:lineRule="auto"/>
        <w:jc w:val="both"/>
        <w:rPr>
          <w:rFonts w:cstheme="minorHAnsi"/>
        </w:rPr>
      </w:pPr>
      <w:r w:rsidRPr="00497B25">
        <w:rPr>
          <w:rFonts w:cstheme="minorHAnsi"/>
        </w:rPr>
        <w:t>Zamawiająca oświadcza, iż inspektorem danych osobowych jest wyznaczona przez Administratora osoba, z którą można kontaktować się pocztą elektroniczną na adres e-mail: krzysztof.golaszewski@togatus.pl, telefonicznie na numer 501346042 lub na adres wskazany w punkcie 2.</w:t>
      </w:r>
    </w:p>
    <w:p w14:paraId="48CD4987" w14:textId="77777777" w:rsidR="009930C8" w:rsidRPr="00361F6A" w:rsidRDefault="009930C8" w:rsidP="009930C8">
      <w:pPr>
        <w:pStyle w:val="Akapitzlist"/>
        <w:numPr>
          <w:ilvl w:val="0"/>
          <w:numId w:val="20"/>
        </w:numPr>
        <w:tabs>
          <w:tab w:val="left" w:pos="426"/>
        </w:tabs>
        <w:spacing w:after="0" w:line="240" w:lineRule="auto"/>
        <w:jc w:val="both"/>
        <w:rPr>
          <w:rFonts w:cstheme="minorHAnsi"/>
          <w:bCs/>
        </w:rPr>
      </w:pPr>
      <w:r w:rsidRPr="00361F6A">
        <w:rPr>
          <w:rFonts w:cstheme="minorHAnsi"/>
          <w:bCs/>
          <w:lang w:val="pl"/>
        </w:rPr>
        <w:t>Zamawiający będą przetwarzać dane osobowe wyłącznie w zakresie i celu wykonania umowy oraz realizacji obowiązku prawnego na podstawie art. 6 ust. 1 lit. b i c RODO oraz Ustawy o rachunkowości.</w:t>
      </w:r>
    </w:p>
    <w:p w14:paraId="4B4FBCD9" w14:textId="77777777" w:rsidR="00FA774A" w:rsidRPr="00497B25" w:rsidRDefault="00FA774A" w:rsidP="00FA774A">
      <w:pPr>
        <w:pStyle w:val="Akapitzlist"/>
        <w:numPr>
          <w:ilvl w:val="0"/>
          <w:numId w:val="20"/>
        </w:numPr>
        <w:spacing w:after="160" w:line="259" w:lineRule="auto"/>
        <w:jc w:val="both"/>
        <w:rPr>
          <w:rFonts w:cstheme="minorHAnsi"/>
        </w:rPr>
      </w:pPr>
      <w:r w:rsidRPr="00497B25">
        <w:rPr>
          <w:rFonts w:cstheme="minorHAnsi"/>
        </w:rPr>
        <w:t>Podanie danych osobowych jest warunkiem udziału w postępowaniu, ewentualnego zawarcia umowy oraz wymogiem ustawowym do wypełnienia obowiązków wynikających z mocy prawa. Brak podania danych osobowych uniemożliwia ocenę ofert, zawarcie umowy i prawidłowe jej wykonanie.</w:t>
      </w:r>
    </w:p>
    <w:p w14:paraId="4D0C9E4F" w14:textId="77777777" w:rsidR="00FA774A" w:rsidRPr="00497B25" w:rsidRDefault="00FA774A" w:rsidP="00FA774A">
      <w:pPr>
        <w:pStyle w:val="Akapitzlist"/>
        <w:numPr>
          <w:ilvl w:val="0"/>
          <w:numId w:val="20"/>
        </w:numPr>
        <w:spacing w:after="160" w:line="259" w:lineRule="auto"/>
        <w:jc w:val="both"/>
        <w:rPr>
          <w:rFonts w:cstheme="minorHAnsi"/>
        </w:rPr>
      </w:pPr>
      <w:r w:rsidRPr="00497B25">
        <w:rPr>
          <w:rFonts w:cstheme="minorHAnsi"/>
        </w:rPr>
        <w:t xml:space="preserve">Dane mogą być udostępniane dostawcom, usługodawcom i partnerom, z którymi Zamawiający podejmuje współpracę w zakresie niezbędnym do realizacji umowy i kontaktów biznesowych. Odbiorcą danych mogą być w szczególności: Puławski Park Naukowo-Technologiczny Sp. z o.o, Instytucje Pośredniczące, Instytucje Zarządzające oraz inne instytucje państwowe i unijne, jak również podmioty zaangażowane przez te instytucje w związku z audytem, rozliczeniem i kontrolą, Urząd Skarbowy, Bank, Kancelaria Prawna, Poczta Polska, firmy kurierskie. Ponadto dane mogą być przekazywane/udostępniane </w:t>
      </w:r>
      <w:r w:rsidRPr="00497B25">
        <w:rPr>
          <w:rFonts w:cstheme="minorHAnsi"/>
        </w:rPr>
        <w:lastRenderedPageBreak/>
        <w:t>dostawcom i podwykonawcom usług tj. informatyk, biuro rachunkowe, firmy doradczo-konsultingowe – takie podmioty przetwarzają dane tylko na podstawie umowy oraz tylko zgodnie z poleceniami.</w:t>
      </w:r>
    </w:p>
    <w:p w14:paraId="78220F7E" w14:textId="77777777" w:rsidR="00FA774A" w:rsidRPr="00497B25" w:rsidRDefault="00FA774A" w:rsidP="00FA774A">
      <w:pPr>
        <w:pStyle w:val="Akapitzlist"/>
        <w:numPr>
          <w:ilvl w:val="0"/>
          <w:numId w:val="20"/>
        </w:numPr>
        <w:spacing w:after="160" w:line="259" w:lineRule="auto"/>
        <w:jc w:val="both"/>
        <w:rPr>
          <w:rFonts w:cstheme="minorHAnsi"/>
        </w:rPr>
      </w:pPr>
      <w:r w:rsidRPr="00497B25">
        <w:rPr>
          <w:rFonts w:cstheme="minorHAnsi"/>
        </w:rPr>
        <w:t>Dane osobowe nie będą przetwarzane w celu zautomatyzowanego podejmowania decyzji oraz nie będą przekazywane do państw trzecich.</w:t>
      </w:r>
    </w:p>
    <w:p w14:paraId="4DB949F6" w14:textId="77777777" w:rsidR="00FA774A" w:rsidRPr="00497B25" w:rsidRDefault="00FA774A" w:rsidP="00FA774A">
      <w:pPr>
        <w:pStyle w:val="Akapitzlist"/>
        <w:numPr>
          <w:ilvl w:val="0"/>
          <w:numId w:val="20"/>
        </w:numPr>
        <w:spacing w:after="160" w:line="259" w:lineRule="auto"/>
        <w:jc w:val="both"/>
        <w:rPr>
          <w:rFonts w:cstheme="minorHAnsi"/>
        </w:rPr>
      </w:pPr>
      <w:r w:rsidRPr="00497B25">
        <w:rPr>
          <w:rFonts w:cstheme="minorHAnsi"/>
        </w:rPr>
        <w:t>Wykonawca posiada prawo do:</w:t>
      </w:r>
    </w:p>
    <w:p w14:paraId="58573F80" w14:textId="77777777" w:rsidR="00FA774A" w:rsidRPr="00497B25" w:rsidRDefault="00FA774A" w:rsidP="00FA774A">
      <w:pPr>
        <w:pStyle w:val="Akapitzlist"/>
        <w:numPr>
          <w:ilvl w:val="0"/>
          <w:numId w:val="30"/>
        </w:numPr>
        <w:spacing w:after="160" w:line="259" w:lineRule="auto"/>
        <w:jc w:val="both"/>
        <w:rPr>
          <w:rFonts w:cstheme="minorHAnsi"/>
        </w:rPr>
      </w:pPr>
      <w:r w:rsidRPr="00497B25">
        <w:rPr>
          <w:rFonts w:cstheme="minorHAnsi"/>
        </w:rPr>
        <w:t>żądania od Administratora dostępu do swoich danych osobowych, ich sprostowania, usunięcia lub ograniczenia przetwarzania danych osobowych,</w:t>
      </w:r>
    </w:p>
    <w:p w14:paraId="262C093D" w14:textId="77777777" w:rsidR="00FA774A" w:rsidRPr="00497B25" w:rsidRDefault="00FA774A" w:rsidP="00FA774A">
      <w:pPr>
        <w:pStyle w:val="Akapitzlist"/>
        <w:numPr>
          <w:ilvl w:val="0"/>
          <w:numId w:val="30"/>
        </w:numPr>
        <w:spacing w:after="160" w:line="259" w:lineRule="auto"/>
        <w:jc w:val="both"/>
        <w:rPr>
          <w:rFonts w:cstheme="minorHAnsi"/>
        </w:rPr>
      </w:pPr>
      <w:r w:rsidRPr="00497B25">
        <w:rPr>
          <w:rFonts w:cstheme="minorHAnsi"/>
        </w:rPr>
        <w:t>wniesienia sprzeciwu wobec takiego przetwarzania,</w:t>
      </w:r>
    </w:p>
    <w:p w14:paraId="026B26AE" w14:textId="77777777" w:rsidR="00FA774A" w:rsidRPr="00497B25" w:rsidRDefault="00FA774A" w:rsidP="00FA774A">
      <w:pPr>
        <w:pStyle w:val="Akapitzlist"/>
        <w:numPr>
          <w:ilvl w:val="0"/>
          <w:numId w:val="30"/>
        </w:numPr>
        <w:spacing w:after="160" w:line="259" w:lineRule="auto"/>
        <w:jc w:val="both"/>
        <w:rPr>
          <w:rFonts w:cstheme="minorHAnsi"/>
        </w:rPr>
      </w:pPr>
      <w:r w:rsidRPr="00497B25">
        <w:rPr>
          <w:rFonts w:cstheme="minorHAnsi"/>
        </w:rPr>
        <w:t>przenoszenia danych,</w:t>
      </w:r>
    </w:p>
    <w:p w14:paraId="63B7998E" w14:textId="77777777" w:rsidR="00FA774A" w:rsidRPr="00497B25" w:rsidRDefault="00FA774A" w:rsidP="00FA774A">
      <w:pPr>
        <w:pStyle w:val="Akapitzlist"/>
        <w:numPr>
          <w:ilvl w:val="0"/>
          <w:numId w:val="30"/>
        </w:numPr>
        <w:spacing w:after="160" w:line="259" w:lineRule="auto"/>
        <w:jc w:val="both"/>
        <w:rPr>
          <w:rFonts w:cstheme="minorHAnsi"/>
        </w:rPr>
      </w:pPr>
      <w:r w:rsidRPr="00497B25">
        <w:rPr>
          <w:rFonts w:cstheme="minorHAnsi"/>
        </w:rPr>
        <w:t>wniesienia skargi do organu nadzorczego.</w:t>
      </w:r>
    </w:p>
    <w:p w14:paraId="158ACD35" w14:textId="77777777" w:rsidR="00FA774A" w:rsidRPr="00497B25" w:rsidRDefault="00FA774A" w:rsidP="00FA774A">
      <w:pPr>
        <w:pStyle w:val="Akapitzlist"/>
        <w:numPr>
          <w:ilvl w:val="0"/>
          <w:numId w:val="20"/>
        </w:numPr>
        <w:spacing w:after="160" w:line="259" w:lineRule="auto"/>
        <w:jc w:val="both"/>
        <w:rPr>
          <w:rFonts w:cstheme="minorHAnsi"/>
        </w:rPr>
      </w:pPr>
      <w:r w:rsidRPr="00497B25">
        <w:rPr>
          <w:rFonts w:cstheme="minorHAnsi"/>
        </w:rPr>
        <w:t>Wykonawcy nie przysługuje:</w:t>
      </w:r>
    </w:p>
    <w:p w14:paraId="08EF34F6" w14:textId="77777777" w:rsidR="00FA774A" w:rsidRPr="00497B25" w:rsidRDefault="00FA774A" w:rsidP="00FA774A">
      <w:pPr>
        <w:pStyle w:val="Akapitzlist"/>
        <w:numPr>
          <w:ilvl w:val="0"/>
          <w:numId w:val="31"/>
        </w:numPr>
        <w:spacing w:after="160" w:line="259" w:lineRule="auto"/>
        <w:jc w:val="both"/>
        <w:rPr>
          <w:rFonts w:cstheme="minorHAnsi"/>
        </w:rPr>
      </w:pPr>
      <w:r w:rsidRPr="00497B25">
        <w:rPr>
          <w:rFonts w:cstheme="minorHAnsi"/>
        </w:rPr>
        <w:t>w związku z art. 17 ust. 3 lit. b, d lub e RODO prawo do usunięcia danych osobowych;</w:t>
      </w:r>
    </w:p>
    <w:p w14:paraId="5BCF7883" w14:textId="77777777" w:rsidR="00FA774A" w:rsidRPr="00497B25" w:rsidRDefault="00FA774A" w:rsidP="00FA774A">
      <w:pPr>
        <w:pStyle w:val="Akapitzlist"/>
        <w:numPr>
          <w:ilvl w:val="0"/>
          <w:numId w:val="31"/>
        </w:numPr>
        <w:spacing w:after="160" w:line="259" w:lineRule="auto"/>
        <w:jc w:val="both"/>
        <w:rPr>
          <w:rFonts w:cstheme="minorHAnsi"/>
        </w:rPr>
      </w:pPr>
      <w:r w:rsidRPr="00497B25">
        <w:rPr>
          <w:rFonts w:cstheme="minorHAnsi"/>
        </w:rPr>
        <w:t>prawo do przenoszenia danych osobowych, o którym mowa w art. 20 RODO;</w:t>
      </w:r>
    </w:p>
    <w:p w14:paraId="414F2DCE" w14:textId="77777777" w:rsidR="00FA774A" w:rsidRPr="00497B25" w:rsidRDefault="00FA774A" w:rsidP="00FA774A">
      <w:pPr>
        <w:pStyle w:val="Akapitzlist"/>
        <w:numPr>
          <w:ilvl w:val="0"/>
          <w:numId w:val="31"/>
        </w:numPr>
        <w:spacing w:after="160" w:line="259" w:lineRule="auto"/>
        <w:jc w:val="both"/>
        <w:rPr>
          <w:rFonts w:cstheme="minorHAnsi"/>
        </w:rPr>
      </w:pPr>
      <w:r w:rsidRPr="00497B25">
        <w:rPr>
          <w:rFonts w:cstheme="minorHAnsi"/>
        </w:rPr>
        <w:t>na podstawie art. 21 RODO prawo sprzeciwu, wobec przetwarzania danych osobowych, gdyż podstawą prawną przetwarzania danych osobowych Wykonawcy jest art. 6 ust. 1 lit. c RODO.</w:t>
      </w:r>
    </w:p>
    <w:p w14:paraId="159D071D" w14:textId="77777777" w:rsidR="00FA774A" w:rsidRPr="00497B25" w:rsidRDefault="00FA774A" w:rsidP="00FA774A">
      <w:pPr>
        <w:pStyle w:val="Akapitzlist"/>
        <w:numPr>
          <w:ilvl w:val="0"/>
          <w:numId w:val="32"/>
        </w:numPr>
        <w:spacing w:after="160" w:line="259" w:lineRule="auto"/>
        <w:jc w:val="both"/>
        <w:rPr>
          <w:rFonts w:cstheme="minorHAnsi"/>
        </w:rPr>
      </w:pPr>
      <w:r w:rsidRPr="00497B25">
        <w:rPr>
          <w:rFonts w:cstheme="minorHAnsi"/>
        </w:rPr>
        <w:t xml:space="preserve">Okres przetwarzania obejmuje okres wykonywania zobowiązań oraz okres przedawnienia roszczeń wynikający z przepisów, oraz okres przechowywania dokumentacji. </w:t>
      </w:r>
    </w:p>
    <w:p w14:paraId="44269DC1" w14:textId="77777777" w:rsidR="00FA774A" w:rsidRPr="00497B25" w:rsidRDefault="00FA774A" w:rsidP="00FA774A">
      <w:pPr>
        <w:pStyle w:val="Akapitzlist"/>
        <w:numPr>
          <w:ilvl w:val="0"/>
          <w:numId w:val="32"/>
        </w:numPr>
        <w:spacing w:after="160" w:line="259" w:lineRule="auto"/>
        <w:jc w:val="both"/>
        <w:rPr>
          <w:rFonts w:cstheme="minorHAnsi"/>
        </w:rPr>
      </w:pPr>
      <w:r w:rsidRPr="00497B25">
        <w:rPr>
          <w:rFonts w:cstheme="minorHAnsi"/>
        </w:rPr>
        <w:t>Wykonawcy przysługuje prawo wniesienia skargi do organu nadzorczego na niezgodne z RODO przetwarzanie danych osobowych przez administratora. Organem właściwym dla przedmiotowej skargi jest Urząd Ochrony Danych Osobowych, ul. Stawki 2, 00-193 Warszawa.</w:t>
      </w:r>
    </w:p>
    <w:p w14:paraId="20190C70" w14:textId="77777777" w:rsidR="009930C8" w:rsidRPr="00361F6A" w:rsidRDefault="009930C8" w:rsidP="009930C8">
      <w:pPr>
        <w:spacing w:after="0" w:line="240" w:lineRule="auto"/>
        <w:jc w:val="both"/>
        <w:rPr>
          <w:rFonts w:eastAsia="Times New Roman" w:cstheme="minorHAnsi"/>
          <w:lang w:eastAsia="pl-PL"/>
        </w:rPr>
      </w:pPr>
    </w:p>
    <w:p w14:paraId="7BFEE619" w14:textId="77777777" w:rsidR="009930C8" w:rsidRPr="001B3490" w:rsidRDefault="009930C8" w:rsidP="00FA774A">
      <w:pPr>
        <w:pStyle w:val="Akapitzlist"/>
        <w:numPr>
          <w:ilvl w:val="0"/>
          <w:numId w:val="28"/>
        </w:numPr>
        <w:spacing w:after="0" w:line="240" w:lineRule="auto"/>
        <w:jc w:val="both"/>
        <w:rPr>
          <w:rFonts w:eastAsia="Times New Roman" w:cstheme="minorHAnsi"/>
          <w:b/>
          <w:lang w:eastAsia="pl-PL"/>
        </w:rPr>
      </w:pPr>
      <w:r w:rsidRPr="001B3490">
        <w:rPr>
          <w:rFonts w:eastAsia="Times New Roman" w:cstheme="minorHAnsi"/>
          <w:b/>
          <w:lang w:eastAsia="pl-PL"/>
        </w:rPr>
        <w:t>ZAŁĄCZNIKI DO ZAPYTANIA OFERTOWEGO</w:t>
      </w:r>
    </w:p>
    <w:p w14:paraId="63188A35" w14:textId="589B16E3" w:rsidR="009930C8" w:rsidRPr="00FA774A" w:rsidRDefault="009930C8" w:rsidP="009930C8">
      <w:pPr>
        <w:pStyle w:val="Akapitzlist"/>
        <w:numPr>
          <w:ilvl w:val="3"/>
          <w:numId w:val="17"/>
        </w:numPr>
        <w:spacing w:after="0" w:line="240" w:lineRule="auto"/>
        <w:ind w:left="426" w:hanging="426"/>
        <w:jc w:val="both"/>
        <w:rPr>
          <w:rFonts w:eastAsia="Times New Roman" w:cstheme="minorHAnsi"/>
          <w:lang w:eastAsia="pl-PL"/>
        </w:rPr>
      </w:pPr>
      <w:r w:rsidRPr="00361F6A">
        <w:rPr>
          <w:rFonts w:eastAsia="Times New Roman" w:cstheme="minorHAnsi"/>
          <w:lang w:eastAsia="pl-PL"/>
        </w:rPr>
        <w:t>Formularz ofertowy.</w:t>
      </w:r>
    </w:p>
    <w:p w14:paraId="3F7B097E" w14:textId="77777777" w:rsidR="009930C8" w:rsidRPr="00361F6A" w:rsidRDefault="009930C8" w:rsidP="009930C8">
      <w:pPr>
        <w:spacing w:after="0" w:line="240" w:lineRule="auto"/>
        <w:jc w:val="both"/>
        <w:rPr>
          <w:rFonts w:eastAsia="Times New Roman" w:cstheme="minorHAnsi"/>
          <w:lang w:eastAsia="pl-PL"/>
        </w:rPr>
      </w:pPr>
    </w:p>
    <w:p w14:paraId="6E27F260" w14:textId="423BAB93" w:rsidR="009930C8" w:rsidRPr="00361F6A" w:rsidRDefault="009930C8" w:rsidP="009930C8">
      <w:pPr>
        <w:tabs>
          <w:tab w:val="center" w:pos="6237"/>
        </w:tabs>
        <w:spacing w:after="0" w:line="240" w:lineRule="auto"/>
        <w:jc w:val="both"/>
        <w:rPr>
          <w:rFonts w:eastAsia="Times New Roman" w:cstheme="minorHAnsi"/>
          <w:lang w:eastAsia="pl-PL"/>
        </w:rPr>
      </w:pPr>
      <w:r w:rsidRPr="00361F6A">
        <w:rPr>
          <w:rFonts w:eastAsia="Times New Roman" w:cstheme="minorHAnsi"/>
          <w:lang w:eastAsia="pl-PL"/>
        </w:rPr>
        <w:tab/>
      </w:r>
      <w:r>
        <w:rPr>
          <w:rFonts w:eastAsia="Times New Roman" w:cstheme="minorHAnsi"/>
          <w:lang w:eastAsia="pl-PL"/>
        </w:rPr>
        <w:t>Monika Szarowolec-Chołuj</w:t>
      </w:r>
    </w:p>
    <w:p w14:paraId="303B63BF" w14:textId="77777777" w:rsidR="009930C8" w:rsidRDefault="009930C8" w:rsidP="009930C8">
      <w:pPr>
        <w:tabs>
          <w:tab w:val="center" w:pos="6237"/>
        </w:tabs>
        <w:spacing w:after="0" w:line="240" w:lineRule="auto"/>
        <w:jc w:val="both"/>
        <w:rPr>
          <w:rFonts w:eastAsia="Times New Roman" w:cstheme="minorHAnsi"/>
          <w:lang w:eastAsia="pl-PL"/>
        </w:rPr>
      </w:pPr>
      <w:r w:rsidRPr="00361F6A">
        <w:rPr>
          <w:rFonts w:eastAsia="Times New Roman" w:cstheme="minorHAnsi"/>
          <w:lang w:eastAsia="pl-PL"/>
        </w:rPr>
        <w:tab/>
      </w:r>
    </w:p>
    <w:p w14:paraId="0D8A3148" w14:textId="22B22F51" w:rsidR="009930C8" w:rsidRPr="00361F6A" w:rsidRDefault="009930C8" w:rsidP="009930C8">
      <w:pPr>
        <w:tabs>
          <w:tab w:val="center" w:pos="6237"/>
        </w:tabs>
        <w:spacing w:after="0" w:line="240" w:lineRule="auto"/>
        <w:jc w:val="both"/>
        <w:rPr>
          <w:rFonts w:eastAsia="Times New Roman" w:cstheme="minorHAnsi"/>
          <w:lang w:eastAsia="pl-PL"/>
        </w:rPr>
      </w:pPr>
      <w:r>
        <w:rPr>
          <w:rFonts w:eastAsia="Times New Roman" w:cstheme="minorHAnsi"/>
          <w:lang w:eastAsia="pl-PL"/>
        </w:rPr>
        <w:tab/>
        <w:t xml:space="preserve">   </w:t>
      </w:r>
      <w:r w:rsidRPr="00361F6A">
        <w:rPr>
          <w:rFonts w:eastAsia="Times New Roman" w:cstheme="minorHAnsi"/>
          <w:lang w:eastAsia="pl-PL"/>
        </w:rPr>
        <w:t xml:space="preserve">Specjalista ds. Zamówień </w:t>
      </w:r>
      <w:r>
        <w:rPr>
          <w:rFonts w:eastAsia="Times New Roman" w:cstheme="minorHAnsi"/>
          <w:lang w:eastAsia="pl-PL"/>
        </w:rPr>
        <w:t>i kontroli</w:t>
      </w:r>
    </w:p>
    <w:p w14:paraId="099159EC" w14:textId="2F382E6F" w:rsidR="009930C8" w:rsidRPr="00361F6A" w:rsidRDefault="009930C8" w:rsidP="009930C8">
      <w:pPr>
        <w:tabs>
          <w:tab w:val="center" w:pos="6237"/>
        </w:tabs>
        <w:spacing w:after="0" w:line="240" w:lineRule="auto"/>
        <w:jc w:val="both"/>
        <w:rPr>
          <w:rFonts w:eastAsia="Times New Roman" w:cstheme="minorHAnsi"/>
          <w:lang w:eastAsia="pl-PL"/>
        </w:rPr>
      </w:pPr>
      <w:r w:rsidRPr="00361F6A">
        <w:rPr>
          <w:rFonts w:eastAsia="Times New Roman" w:cstheme="minorHAnsi"/>
          <w:lang w:eastAsia="pl-PL"/>
        </w:rPr>
        <w:tab/>
      </w:r>
    </w:p>
    <w:p w14:paraId="28336025" w14:textId="77777777" w:rsidR="009930C8" w:rsidRPr="00361F6A" w:rsidRDefault="009930C8" w:rsidP="009930C8">
      <w:pPr>
        <w:spacing w:after="0" w:line="240" w:lineRule="auto"/>
        <w:jc w:val="both"/>
        <w:rPr>
          <w:rFonts w:cstheme="minorHAnsi"/>
          <w:u w:val="single"/>
        </w:rPr>
      </w:pPr>
    </w:p>
    <w:p w14:paraId="5F8AA777" w14:textId="4F476A7A" w:rsidR="009930C8" w:rsidRPr="009930C8" w:rsidRDefault="009930C8" w:rsidP="009930C8">
      <w:pPr>
        <w:spacing w:after="0" w:line="240" w:lineRule="auto"/>
        <w:jc w:val="both"/>
        <w:rPr>
          <w:rFonts w:eastAsia="Times New Roman" w:cstheme="minorHAnsi"/>
          <w:lang w:eastAsia="pl-PL"/>
        </w:rPr>
      </w:pPr>
    </w:p>
    <w:p w14:paraId="26B68E19" w14:textId="77777777" w:rsidR="009930C8" w:rsidRPr="009930C8" w:rsidRDefault="009930C8" w:rsidP="009930C8">
      <w:pPr>
        <w:spacing w:after="0"/>
        <w:jc w:val="both"/>
        <w:rPr>
          <w:rFonts w:eastAsia="Times New Roman" w:cstheme="minorHAnsi"/>
          <w:b/>
          <w:bCs/>
          <w:u w:val="single"/>
          <w:lang w:eastAsia="pl-PL"/>
        </w:rPr>
      </w:pPr>
    </w:p>
    <w:p w14:paraId="351073BE" w14:textId="77777777" w:rsidR="001472F0" w:rsidRPr="009C022C" w:rsidRDefault="001472F0" w:rsidP="001472F0">
      <w:pPr>
        <w:pBdr>
          <w:top w:val="nil"/>
          <w:left w:val="nil"/>
          <w:bottom w:val="nil"/>
          <w:right w:val="nil"/>
          <w:between w:val="nil"/>
        </w:pBdr>
        <w:spacing w:after="0"/>
        <w:jc w:val="both"/>
        <w:rPr>
          <w:rFonts w:cstheme="minorHAnsi"/>
        </w:rPr>
      </w:pPr>
    </w:p>
    <w:bookmarkEnd w:id="2"/>
    <w:p w14:paraId="6AF8FF31" w14:textId="77777777" w:rsidR="001472F0" w:rsidRPr="009C022C" w:rsidRDefault="001472F0" w:rsidP="001472F0">
      <w:pPr>
        <w:autoSpaceDE w:val="0"/>
        <w:autoSpaceDN w:val="0"/>
        <w:adjustRightInd w:val="0"/>
        <w:spacing w:after="0"/>
        <w:jc w:val="both"/>
        <w:rPr>
          <w:rFonts w:cstheme="minorHAnsi"/>
        </w:rPr>
      </w:pPr>
    </w:p>
    <w:p w14:paraId="6D62E220" w14:textId="77777777" w:rsidR="001472F0" w:rsidRDefault="001472F0" w:rsidP="001472F0">
      <w:pPr>
        <w:autoSpaceDE w:val="0"/>
        <w:autoSpaceDN w:val="0"/>
        <w:adjustRightInd w:val="0"/>
        <w:spacing w:after="0"/>
        <w:ind w:left="4963" w:firstLine="709"/>
        <w:jc w:val="both"/>
        <w:rPr>
          <w:rFonts w:cstheme="minorHAnsi"/>
        </w:rPr>
      </w:pPr>
    </w:p>
    <w:p w14:paraId="2A114257" w14:textId="77777777" w:rsidR="001472F0" w:rsidRPr="009C022C" w:rsidRDefault="001472F0" w:rsidP="00FA774A">
      <w:pPr>
        <w:autoSpaceDE w:val="0"/>
        <w:autoSpaceDN w:val="0"/>
        <w:adjustRightInd w:val="0"/>
        <w:spacing w:after="0"/>
        <w:jc w:val="both"/>
        <w:rPr>
          <w:rFonts w:cstheme="minorHAnsi"/>
        </w:rPr>
      </w:pPr>
    </w:p>
    <w:p w14:paraId="69FF0CF0" w14:textId="77777777" w:rsidR="00FF65D5" w:rsidRDefault="00FF65D5"/>
    <w:p w14:paraId="78A04FF1" w14:textId="77777777" w:rsidR="00E0573F" w:rsidRDefault="00E0573F"/>
    <w:p w14:paraId="3927BAF3" w14:textId="77777777" w:rsidR="00E0573F" w:rsidRDefault="00E0573F"/>
    <w:sectPr w:rsidR="00E0573F" w:rsidSect="00901622">
      <w:headerReference w:type="default" r:id="rId13"/>
      <w:footerReference w:type="default" r:id="rId14"/>
      <w:pgSz w:w="11906" w:h="16838"/>
      <w:pgMar w:top="1417" w:right="849" w:bottom="1417" w:left="1417" w:header="426"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3262" w14:textId="77777777" w:rsidR="00901622" w:rsidRDefault="00901622" w:rsidP="00A12375">
      <w:pPr>
        <w:spacing w:after="0" w:line="240" w:lineRule="auto"/>
      </w:pPr>
      <w:r>
        <w:separator/>
      </w:r>
    </w:p>
  </w:endnote>
  <w:endnote w:type="continuationSeparator" w:id="0">
    <w:p w14:paraId="3D1E98FF" w14:textId="77777777" w:rsidR="00901622" w:rsidRDefault="00901622" w:rsidP="00A1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6781" w14:textId="77777777" w:rsidR="00A12375" w:rsidRDefault="00183634" w:rsidP="00183634">
    <w:pPr>
      <w:pStyle w:val="Stopka"/>
      <w:ind w:left="-1276"/>
    </w:pPr>
    <w:r>
      <w:rPr>
        <w:noProof/>
        <w:lang w:eastAsia="pl-PL"/>
      </w:rPr>
      <w:drawing>
        <wp:inline distT="0" distB="0" distL="0" distR="0" wp14:anchorId="62CCAF9F" wp14:editId="617A5641">
          <wp:extent cx="7343775" cy="611727"/>
          <wp:effectExtent l="0" t="0" r="0" b="0"/>
          <wp:docPr id="316" name="Obraz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UŁAWSKI pAR nA (1200 x 150 mm)(2).png"/>
                  <pic:cNvPicPr/>
                </pic:nvPicPr>
                <pic:blipFill>
                  <a:blip r:embed="rId1">
                    <a:extLst>
                      <a:ext uri="{28A0092B-C50C-407E-A947-70E740481C1C}">
                        <a14:useLocalDpi xmlns:a14="http://schemas.microsoft.com/office/drawing/2010/main" val="0"/>
                      </a:ext>
                    </a:extLst>
                  </a:blip>
                  <a:stretch>
                    <a:fillRect/>
                  </a:stretch>
                </pic:blipFill>
                <pic:spPr>
                  <a:xfrm>
                    <a:off x="0" y="0"/>
                    <a:ext cx="7461334" cy="621520"/>
                  </a:xfrm>
                  <a:prstGeom prst="rect">
                    <a:avLst/>
                  </a:prstGeom>
                </pic:spPr>
              </pic:pic>
            </a:graphicData>
          </a:graphic>
        </wp:inline>
      </w:drawing>
    </w:r>
    <w:r w:rsidR="00BE655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AE6A" w14:textId="77777777" w:rsidR="00901622" w:rsidRDefault="00901622" w:rsidP="00A12375">
      <w:pPr>
        <w:spacing w:after="0" w:line="240" w:lineRule="auto"/>
      </w:pPr>
      <w:r>
        <w:separator/>
      </w:r>
    </w:p>
  </w:footnote>
  <w:footnote w:type="continuationSeparator" w:id="0">
    <w:p w14:paraId="5E663010" w14:textId="77777777" w:rsidR="00901622" w:rsidRDefault="00901622" w:rsidP="00A12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5A19" w14:textId="77777777" w:rsidR="00A12375" w:rsidRDefault="00A12375" w:rsidP="00A12375">
    <w:pPr>
      <w:pStyle w:val="Nagwek"/>
      <w:tabs>
        <w:tab w:val="clear" w:pos="9072"/>
        <w:tab w:val="right" w:pos="9639"/>
      </w:tabs>
      <w:ind w:left="-1134"/>
    </w:pPr>
    <w:r>
      <w:rPr>
        <w:noProof/>
        <w:lang w:eastAsia="pl-PL"/>
      </w:rPr>
      <mc:AlternateContent>
        <mc:Choice Requires="wps">
          <w:drawing>
            <wp:anchor distT="0" distB="0" distL="114300" distR="114300" simplePos="0" relativeHeight="251659264" behindDoc="0" locked="0" layoutInCell="1" allowOverlap="1" wp14:anchorId="101700ED" wp14:editId="5D8B4F2D">
              <wp:simplePos x="0" y="0"/>
              <wp:positionH relativeFrom="column">
                <wp:posOffset>4186555</wp:posOffset>
              </wp:positionH>
              <wp:positionV relativeFrom="paragraph">
                <wp:posOffset>110491</wp:posOffset>
              </wp:positionV>
              <wp:extent cx="0" cy="400050"/>
              <wp:effectExtent l="0" t="0" r="19050" b="19050"/>
              <wp:wrapNone/>
              <wp:docPr id="14" name="Łącznik prosty 14"/>
              <wp:cNvGraphicFramePr/>
              <a:graphic xmlns:a="http://schemas.openxmlformats.org/drawingml/2006/main">
                <a:graphicData uri="http://schemas.microsoft.com/office/word/2010/wordprocessingShape">
                  <wps:wsp>
                    <wps:cNvCnPr/>
                    <wps:spPr>
                      <a:xfrm>
                        <a:off x="0" y="0"/>
                        <a:ext cx="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7BB18" id="Łącznik prosty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65pt,8.7pt" to="329.6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" strokecolor="black [3200]" strokeweight=".5pt">
              <v:stroke joinstyle="miter"/>
            </v:line>
          </w:pict>
        </mc:Fallback>
      </mc:AlternateContent>
    </w:r>
    <w:r>
      <w:rPr>
        <w:noProof/>
        <w:lang w:eastAsia="pl-PL"/>
      </w:rPr>
      <w:drawing>
        <wp:inline distT="0" distB="0" distL="0" distR="0" wp14:anchorId="44694B56" wp14:editId="167C01DB">
          <wp:extent cx="4523103" cy="645160"/>
          <wp:effectExtent l="0" t="0" r="0" b="2540"/>
          <wp:docPr id="314" name="Obraz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PW_RP_UE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6794" cy="659950"/>
                  </a:xfrm>
                  <a:prstGeom prst="rect">
                    <a:avLst/>
                  </a:prstGeom>
                </pic:spPr>
              </pic:pic>
            </a:graphicData>
          </a:graphic>
        </wp:inline>
      </w:drawing>
    </w:r>
    <w:r>
      <w:t xml:space="preserve">         </w:t>
    </w:r>
    <w:r>
      <w:rPr>
        <w:noProof/>
        <w:lang w:eastAsia="pl-PL"/>
      </w:rPr>
      <w:t xml:space="preserve">             </w:t>
    </w:r>
    <w:r>
      <w:rPr>
        <w:noProof/>
        <w:lang w:eastAsia="pl-PL"/>
      </w:rPr>
      <w:drawing>
        <wp:inline distT="0" distB="0" distL="0" distR="0" wp14:anchorId="2E5FD958" wp14:editId="2E21D3F2">
          <wp:extent cx="1560195" cy="558588"/>
          <wp:effectExtent l="0" t="0" r="1905" b="0"/>
          <wp:docPr id="315" name="Obraz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B_PS_logo_PNG_poziom.png"/>
                  <pic:cNvPicPr/>
                </pic:nvPicPr>
                <pic:blipFill>
                  <a:blip r:embed="rId2">
                    <a:extLst>
                      <a:ext uri="{28A0092B-C50C-407E-A947-70E740481C1C}">
                        <a14:useLocalDpi xmlns:a14="http://schemas.microsoft.com/office/drawing/2010/main" val="0"/>
                      </a:ext>
                    </a:extLst>
                  </a:blip>
                  <a:stretch>
                    <a:fillRect/>
                  </a:stretch>
                </pic:blipFill>
                <pic:spPr>
                  <a:xfrm>
                    <a:off x="0" y="0"/>
                    <a:ext cx="1607641" cy="575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7B8069B4"/>
    <w:lvl w:ilvl="0">
      <w:start w:val="1"/>
      <w:numFmt w:val="decimal"/>
      <w:lvlText w:val="%1"/>
      <w:lvlJc w:val="left"/>
      <w:pPr>
        <w:tabs>
          <w:tab w:val="num" w:pos="-1118"/>
        </w:tabs>
        <w:ind w:left="-1261" w:hanging="217"/>
      </w:pPr>
      <w:rPr>
        <w:rFonts w:ascii="Calibri" w:hAnsi="Calibri" w:hint="default"/>
        <w:b w:val="0"/>
        <w:i w:val="0"/>
        <w:sz w:val="22"/>
        <w:szCs w:val="24"/>
      </w:rPr>
    </w:lvl>
    <w:lvl w:ilvl="1">
      <w:start w:val="1"/>
      <w:numFmt w:val="decimal"/>
      <w:lvlText w:val="%2."/>
      <w:lvlJc w:val="left"/>
      <w:pPr>
        <w:tabs>
          <w:tab w:val="num" w:pos="-1261"/>
        </w:tabs>
        <w:ind w:left="-1261" w:hanging="397"/>
      </w:pPr>
      <w:rPr>
        <w:rFonts w:hint="default"/>
        <w:b w:val="0"/>
        <w:color w:val="000000"/>
        <w:sz w:val="24"/>
        <w:szCs w:val="24"/>
      </w:rPr>
    </w:lvl>
    <w:lvl w:ilvl="2">
      <w:start w:val="2"/>
      <w:numFmt w:val="decimal"/>
      <w:lvlText w:val="%3."/>
      <w:lvlJc w:val="left"/>
      <w:pPr>
        <w:tabs>
          <w:tab w:val="num" w:pos="360"/>
        </w:tabs>
        <w:ind w:left="360" w:hanging="360"/>
      </w:pPr>
      <w:rPr>
        <w:rFonts w:asciiTheme="minorHAnsi" w:eastAsia="Times New Roman" w:hAnsiTheme="minorHAnsi" w:cstheme="minorHAnsi" w:hint="default"/>
        <w:sz w:val="22"/>
        <w:szCs w:val="22"/>
      </w:rPr>
    </w:lvl>
    <w:lvl w:ilvl="3">
      <w:start w:val="1"/>
      <w:numFmt w:val="decimal"/>
      <w:lvlText w:val="%4."/>
      <w:lvlJc w:val="left"/>
      <w:pPr>
        <w:tabs>
          <w:tab w:val="num" w:pos="1222"/>
        </w:tabs>
        <w:ind w:left="1222" w:hanging="360"/>
      </w:pPr>
      <w:rPr>
        <w:rFonts w:hint="default"/>
        <w:sz w:val="24"/>
        <w:szCs w:val="24"/>
      </w:rPr>
    </w:lvl>
    <w:lvl w:ilvl="4">
      <w:start w:val="1"/>
      <w:numFmt w:val="decimal"/>
      <w:lvlText w:val="%5."/>
      <w:lvlJc w:val="left"/>
      <w:pPr>
        <w:tabs>
          <w:tab w:val="num" w:pos="1942"/>
        </w:tabs>
        <w:ind w:left="1942" w:hanging="360"/>
      </w:pPr>
      <w:rPr>
        <w:rFonts w:hint="default"/>
        <w:b w:val="0"/>
        <w:bCs/>
        <w:sz w:val="24"/>
        <w:szCs w:val="24"/>
      </w:rPr>
    </w:lvl>
    <w:lvl w:ilvl="5">
      <w:start w:val="1"/>
      <w:numFmt w:val="decimal"/>
      <w:lvlText w:val="%6."/>
      <w:lvlJc w:val="left"/>
      <w:pPr>
        <w:tabs>
          <w:tab w:val="num" w:pos="2662"/>
        </w:tabs>
        <w:ind w:left="2662" w:hanging="360"/>
      </w:pPr>
      <w:rPr>
        <w:rFonts w:hint="default"/>
      </w:rPr>
    </w:lvl>
    <w:lvl w:ilvl="6">
      <w:start w:val="1"/>
      <w:numFmt w:val="decimal"/>
      <w:lvlText w:val="%7."/>
      <w:lvlJc w:val="left"/>
      <w:pPr>
        <w:tabs>
          <w:tab w:val="num" w:pos="3382"/>
        </w:tabs>
        <w:ind w:left="3382" w:hanging="360"/>
      </w:pPr>
      <w:rPr>
        <w:rFonts w:hint="default"/>
      </w:rPr>
    </w:lvl>
    <w:lvl w:ilvl="7">
      <w:start w:val="1"/>
      <w:numFmt w:val="decimal"/>
      <w:lvlText w:val="%8."/>
      <w:lvlJc w:val="left"/>
      <w:pPr>
        <w:tabs>
          <w:tab w:val="num" w:pos="4102"/>
        </w:tabs>
        <w:ind w:left="4102" w:hanging="360"/>
      </w:pPr>
      <w:rPr>
        <w:rFonts w:hint="default"/>
      </w:rPr>
    </w:lvl>
    <w:lvl w:ilvl="8">
      <w:start w:val="1"/>
      <w:numFmt w:val="decimal"/>
      <w:lvlText w:val="%9."/>
      <w:lvlJc w:val="left"/>
      <w:pPr>
        <w:tabs>
          <w:tab w:val="num" w:pos="4822"/>
        </w:tabs>
        <w:ind w:left="4822" w:hanging="360"/>
      </w:pPr>
      <w:rPr>
        <w:rFonts w:hint="default"/>
      </w:rPr>
    </w:lvl>
  </w:abstractNum>
  <w:abstractNum w:abstractNumId="1" w15:restartNumberingAfterBreak="0">
    <w:nsid w:val="05400A59"/>
    <w:multiLevelType w:val="hybridMultilevel"/>
    <w:tmpl w:val="68AAA2CE"/>
    <w:lvl w:ilvl="0" w:tplc="C0F4DFD0">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66681"/>
    <w:multiLevelType w:val="hybridMultilevel"/>
    <w:tmpl w:val="B784B53E"/>
    <w:lvl w:ilvl="0" w:tplc="0B424AD0">
      <w:start w:val="1"/>
      <w:numFmt w:val="decimal"/>
      <w:lvlText w:val="%1."/>
      <w:lvlJc w:val="left"/>
      <w:pPr>
        <w:ind w:left="357" w:hanging="357"/>
      </w:pPr>
      <w:rPr>
        <w:rFonts w:asciiTheme="minorHAnsi" w:eastAsia="Calibri" w:hAnsiTheme="minorHAnsi" w:cstheme="minorHAnsi" w:hint="default"/>
        <w:b w:val="0"/>
        <w:bCs/>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3513762"/>
    <w:multiLevelType w:val="hybridMultilevel"/>
    <w:tmpl w:val="BA34D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E63F0E"/>
    <w:multiLevelType w:val="hybridMultilevel"/>
    <w:tmpl w:val="9FE6C06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6E17703"/>
    <w:multiLevelType w:val="hybridMultilevel"/>
    <w:tmpl w:val="1ADCF418"/>
    <w:lvl w:ilvl="0" w:tplc="EADA37D8">
      <w:start w:val="1"/>
      <w:numFmt w:val="decimal"/>
      <w:lvlText w:val="%1."/>
      <w:lvlJc w:val="left"/>
      <w:pPr>
        <w:tabs>
          <w:tab w:val="num" w:pos="397"/>
        </w:tabs>
        <w:ind w:left="397" w:hanging="397"/>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8E15B1"/>
    <w:multiLevelType w:val="hybridMultilevel"/>
    <w:tmpl w:val="24F41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0F">
      <w:start w:val="1"/>
      <w:numFmt w:val="decimal"/>
      <w:lvlText w:val="%3."/>
      <w:lvlJc w:val="left"/>
      <w:pPr>
        <w:ind w:left="360" w:hanging="36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F233757"/>
    <w:multiLevelType w:val="hybridMultilevel"/>
    <w:tmpl w:val="10225716"/>
    <w:lvl w:ilvl="0" w:tplc="B75856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7B5F7F"/>
    <w:multiLevelType w:val="hybridMultilevel"/>
    <w:tmpl w:val="8656F5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4B6BD3"/>
    <w:multiLevelType w:val="hybridMultilevel"/>
    <w:tmpl w:val="86584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9A5FBE"/>
    <w:multiLevelType w:val="multilevel"/>
    <w:tmpl w:val="5DE45E78"/>
    <w:lvl w:ilvl="0">
      <w:start w:val="1"/>
      <w:numFmt w:val="decimal"/>
      <w:lvlText w:val="%1."/>
      <w:lvlJc w:val="left"/>
      <w:pPr>
        <w:tabs>
          <w:tab w:val="num" w:pos="360"/>
        </w:tabs>
        <w:ind w:left="360" w:hanging="360"/>
      </w:pPr>
    </w:lvl>
    <w:lvl w:ilvl="1">
      <w:start w:val="4"/>
      <w:numFmt w:val="upperRoman"/>
      <w:lvlText w:val="%2."/>
      <w:lvlJc w:val="left"/>
      <w:pPr>
        <w:ind w:left="72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C1700A"/>
    <w:multiLevelType w:val="multilevel"/>
    <w:tmpl w:val="F0D82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6F73C6"/>
    <w:multiLevelType w:val="hybridMultilevel"/>
    <w:tmpl w:val="B2FC18E6"/>
    <w:lvl w:ilvl="0" w:tplc="C0F4DFD0">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704043"/>
    <w:multiLevelType w:val="hybridMultilevel"/>
    <w:tmpl w:val="26B44E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23E42"/>
    <w:multiLevelType w:val="hybridMultilevel"/>
    <w:tmpl w:val="AA447DEA"/>
    <w:lvl w:ilvl="0" w:tplc="BBB0ED9A">
      <w:start w:val="4"/>
      <w:numFmt w:val="upperRoman"/>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F313BD"/>
    <w:multiLevelType w:val="hybridMultilevel"/>
    <w:tmpl w:val="A07E81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FF027F"/>
    <w:multiLevelType w:val="multilevel"/>
    <w:tmpl w:val="7CB0CF80"/>
    <w:lvl w:ilvl="0">
      <w:start w:val="11"/>
      <w:numFmt w:val="decimal"/>
      <w:lvlText w:val="%1."/>
      <w:lvlJc w:val="left"/>
      <w:pPr>
        <w:tabs>
          <w:tab w:val="num" w:pos="360"/>
        </w:tabs>
        <w:ind w:left="360" w:hanging="360"/>
      </w:pPr>
      <w:rPr>
        <w:rFonts w:hint="default"/>
      </w:rPr>
    </w:lvl>
    <w:lvl w:ilvl="1">
      <w:start w:val="3"/>
      <w:numFmt w:val="upperRoman"/>
      <w:lvlText w:val="%2."/>
      <w:lvlJc w:val="left"/>
      <w:pPr>
        <w:ind w:left="720" w:hanging="72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225348E"/>
    <w:multiLevelType w:val="hybridMultilevel"/>
    <w:tmpl w:val="C51EC42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5F4DBC"/>
    <w:multiLevelType w:val="hybridMultilevel"/>
    <w:tmpl w:val="DB34DC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3164CC9"/>
    <w:multiLevelType w:val="hybridMultilevel"/>
    <w:tmpl w:val="10F84F54"/>
    <w:lvl w:ilvl="0" w:tplc="BA76E664">
      <w:start w:val="1"/>
      <w:numFmt w:val="decimal"/>
      <w:lvlText w:val="%1."/>
      <w:lvlJc w:val="left"/>
      <w:pPr>
        <w:tabs>
          <w:tab w:val="num" w:pos="37"/>
        </w:tabs>
        <w:ind w:left="37" w:hanging="397"/>
      </w:pPr>
      <w:rPr>
        <w:rFonts w:asciiTheme="minorHAnsi" w:eastAsia="Calibr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39B2F57"/>
    <w:multiLevelType w:val="hybridMultilevel"/>
    <w:tmpl w:val="C7F0EDC4"/>
    <w:lvl w:ilvl="0" w:tplc="C6ECC998">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63B6E54"/>
    <w:multiLevelType w:val="hybridMultilevel"/>
    <w:tmpl w:val="5AE44F26"/>
    <w:lvl w:ilvl="0" w:tplc="767E275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AD5133"/>
    <w:multiLevelType w:val="multilevel"/>
    <w:tmpl w:val="7CB0CF80"/>
    <w:lvl w:ilvl="0">
      <w:start w:val="11"/>
      <w:numFmt w:val="decimal"/>
      <w:lvlText w:val="%1."/>
      <w:lvlJc w:val="left"/>
      <w:pPr>
        <w:tabs>
          <w:tab w:val="num" w:pos="360"/>
        </w:tabs>
        <w:ind w:left="360" w:hanging="360"/>
      </w:pPr>
      <w:rPr>
        <w:rFonts w:hint="default"/>
      </w:rPr>
    </w:lvl>
    <w:lvl w:ilvl="1">
      <w:start w:val="3"/>
      <w:numFmt w:val="upperRoman"/>
      <w:lvlText w:val="%2."/>
      <w:lvlJc w:val="left"/>
      <w:pPr>
        <w:ind w:left="720" w:hanging="72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637F3D5D"/>
    <w:multiLevelType w:val="multilevel"/>
    <w:tmpl w:val="574C93F6"/>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457AF6"/>
    <w:multiLevelType w:val="hybridMultilevel"/>
    <w:tmpl w:val="F55427F4"/>
    <w:lvl w:ilvl="0" w:tplc="C1F8C1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9D1C1A"/>
    <w:multiLevelType w:val="hybridMultilevel"/>
    <w:tmpl w:val="74A8B5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D6115C"/>
    <w:multiLevelType w:val="hybridMultilevel"/>
    <w:tmpl w:val="476EB4C2"/>
    <w:lvl w:ilvl="0" w:tplc="300ED6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703A9B"/>
    <w:multiLevelType w:val="hybridMultilevel"/>
    <w:tmpl w:val="254C1C1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749670AD"/>
    <w:multiLevelType w:val="hybridMultilevel"/>
    <w:tmpl w:val="FDF8B9BA"/>
    <w:lvl w:ilvl="0" w:tplc="C0F4DFD0">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380520"/>
    <w:multiLevelType w:val="hybridMultilevel"/>
    <w:tmpl w:val="A8FAEB72"/>
    <w:lvl w:ilvl="0" w:tplc="C18E1CB0">
      <w:start w:val="7"/>
      <w:numFmt w:val="upperRoman"/>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5F5B57"/>
    <w:multiLevelType w:val="hybridMultilevel"/>
    <w:tmpl w:val="DD0EF6A6"/>
    <w:lvl w:ilvl="0" w:tplc="C1F8C1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5D1C79"/>
    <w:multiLevelType w:val="hybridMultilevel"/>
    <w:tmpl w:val="2A22A20C"/>
    <w:lvl w:ilvl="0" w:tplc="1AB03680">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num w:numId="1" w16cid:durableId="1342313609">
    <w:abstractNumId w:val="19"/>
  </w:num>
  <w:num w:numId="2" w16cid:durableId="599338763">
    <w:abstractNumId w:val="6"/>
  </w:num>
  <w:num w:numId="3" w16cid:durableId="330060724">
    <w:abstractNumId w:val="10"/>
  </w:num>
  <w:num w:numId="4" w16cid:durableId="333848038">
    <w:abstractNumId w:val="23"/>
  </w:num>
  <w:num w:numId="5" w16cid:durableId="2075156317">
    <w:abstractNumId w:val="16"/>
  </w:num>
  <w:num w:numId="6" w16cid:durableId="288585701">
    <w:abstractNumId w:val="26"/>
  </w:num>
  <w:num w:numId="7" w16cid:durableId="1778714912">
    <w:abstractNumId w:val="22"/>
  </w:num>
  <w:num w:numId="8" w16cid:durableId="2110077723">
    <w:abstractNumId w:val="18"/>
  </w:num>
  <w:num w:numId="9" w16cid:durableId="769818011">
    <w:abstractNumId w:val="12"/>
  </w:num>
  <w:num w:numId="10" w16cid:durableId="1507666382">
    <w:abstractNumId w:val="28"/>
  </w:num>
  <w:num w:numId="11" w16cid:durableId="1569923461">
    <w:abstractNumId w:val="14"/>
  </w:num>
  <w:num w:numId="12" w16cid:durableId="1353461513">
    <w:abstractNumId w:val="3"/>
  </w:num>
  <w:num w:numId="13" w16cid:durableId="2131315999">
    <w:abstractNumId w:val="0"/>
  </w:num>
  <w:num w:numId="14" w16cid:durableId="1213543170">
    <w:abstractNumId w:val="15"/>
  </w:num>
  <w:num w:numId="15" w16cid:durableId="802580869">
    <w:abstractNumId w:val="21"/>
  </w:num>
  <w:num w:numId="16" w16cid:durableId="1637491408">
    <w:abstractNumId w:val="11"/>
  </w:num>
  <w:num w:numId="17" w16cid:durableId="942735880">
    <w:abstractNumId w:val="5"/>
  </w:num>
  <w:num w:numId="18" w16cid:durableId="1098335318">
    <w:abstractNumId w:val="31"/>
  </w:num>
  <w:num w:numId="19" w16cid:durableId="1959749537">
    <w:abstractNumId w:val="9"/>
  </w:num>
  <w:num w:numId="20" w16cid:durableId="1342046530">
    <w:abstractNumId w:val="2"/>
  </w:num>
  <w:num w:numId="21" w16cid:durableId="181404397">
    <w:abstractNumId w:val="24"/>
  </w:num>
  <w:num w:numId="22" w16cid:durableId="530075902">
    <w:abstractNumId w:val="30"/>
  </w:num>
  <w:num w:numId="23" w16cid:durableId="1880436242">
    <w:abstractNumId w:val="13"/>
  </w:num>
  <w:num w:numId="24" w16cid:durableId="1162086208">
    <w:abstractNumId w:val="25"/>
  </w:num>
  <w:num w:numId="25" w16cid:durableId="583686240">
    <w:abstractNumId w:val="8"/>
  </w:num>
  <w:num w:numId="26" w16cid:durableId="808130554">
    <w:abstractNumId w:val="1"/>
  </w:num>
  <w:num w:numId="27" w16cid:durableId="1549956168">
    <w:abstractNumId w:val="17"/>
  </w:num>
  <w:num w:numId="28" w16cid:durableId="1733693513">
    <w:abstractNumId w:val="29"/>
  </w:num>
  <w:num w:numId="29" w16cid:durableId="1371799762">
    <w:abstractNumId w:val="7"/>
  </w:num>
  <w:num w:numId="30" w16cid:durableId="1621767655">
    <w:abstractNumId w:val="4"/>
  </w:num>
  <w:num w:numId="31" w16cid:durableId="577592755">
    <w:abstractNumId w:val="27"/>
  </w:num>
  <w:num w:numId="32" w16cid:durableId="1980510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87"/>
    <w:rsid w:val="001472F0"/>
    <w:rsid w:val="00183634"/>
    <w:rsid w:val="001B3490"/>
    <w:rsid w:val="0040079D"/>
    <w:rsid w:val="00430340"/>
    <w:rsid w:val="00474FFE"/>
    <w:rsid w:val="004C5435"/>
    <w:rsid w:val="00552C87"/>
    <w:rsid w:val="00592676"/>
    <w:rsid w:val="00665808"/>
    <w:rsid w:val="006A48CB"/>
    <w:rsid w:val="006E1289"/>
    <w:rsid w:val="008A65A7"/>
    <w:rsid w:val="008E0544"/>
    <w:rsid w:val="00901622"/>
    <w:rsid w:val="00945D8D"/>
    <w:rsid w:val="009930C8"/>
    <w:rsid w:val="009B0225"/>
    <w:rsid w:val="00A12375"/>
    <w:rsid w:val="00A5182C"/>
    <w:rsid w:val="00B54A89"/>
    <w:rsid w:val="00BE6554"/>
    <w:rsid w:val="00D920E0"/>
    <w:rsid w:val="00DD7F4A"/>
    <w:rsid w:val="00E0573F"/>
    <w:rsid w:val="00FA774A"/>
    <w:rsid w:val="00FF6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8230"/>
  <w15:chartTrackingRefBased/>
  <w15:docId w15:val="{F1DA766B-B63C-4489-BC78-1B263505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2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375"/>
  </w:style>
  <w:style w:type="paragraph" w:styleId="Stopka">
    <w:name w:val="footer"/>
    <w:basedOn w:val="Normalny"/>
    <w:link w:val="StopkaZnak"/>
    <w:uiPriority w:val="99"/>
    <w:unhideWhenUsed/>
    <w:rsid w:val="00A12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375"/>
  </w:style>
  <w:style w:type="paragraph" w:styleId="Tekstdymka">
    <w:name w:val="Balloon Text"/>
    <w:basedOn w:val="Normalny"/>
    <w:link w:val="TekstdymkaZnak"/>
    <w:uiPriority w:val="99"/>
    <w:semiHidden/>
    <w:unhideWhenUsed/>
    <w:rsid w:val="001836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3634"/>
    <w:rPr>
      <w:rFonts w:ascii="Segoe UI" w:hAnsi="Segoe UI" w:cs="Segoe UI"/>
      <w:sz w:val="18"/>
      <w:szCs w:val="18"/>
    </w:rPr>
  </w:style>
  <w:style w:type="paragraph" w:styleId="Akapitzlist">
    <w:name w:val="List Paragraph"/>
    <w:aliases w:val="Punkt 1.1,Wypunktowanie,Odstavec,Nagł. 4 SW"/>
    <w:basedOn w:val="Normalny"/>
    <w:link w:val="AkapitzlistZnak"/>
    <w:uiPriority w:val="34"/>
    <w:qFormat/>
    <w:rsid w:val="001472F0"/>
    <w:pPr>
      <w:spacing w:after="200" w:line="276" w:lineRule="auto"/>
      <w:ind w:left="720"/>
      <w:contextualSpacing/>
    </w:pPr>
  </w:style>
  <w:style w:type="paragraph" w:styleId="NormalnyWeb">
    <w:name w:val="Normal (Web)"/>
    <w:basedOn w:val="Normalny"/>
    <w:uiPriority w:val="99"/>
    <w:unhideWhenUsed/>
    <w:rsid w:val="001472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Punkt 1.1 Znak,Wypunktowanie Znak,Odstavec Znak,Nagł. 4 SW Znak"/>
    <w:link w:val="Akapitzlist"/>
    <w:uiPriority w:val="99"/>
    <w:qFormat/>
    <w:locked/>
    <w:rsid w:val="001472F0"/>
  </w:style>
  <w:style w:type="character" w:styleId="Odwoaniedokomentarza">
    <w:name w:val="annotation reference"/>
    <w:basedOn w:val="Domylnaczcionkaakapitu"/>
    <w:uiPriority w:val="99"/>
    <w:semiHidden/>
    <w:unhideWhenUsed/>
    <w:rsid w:val="00A5182C"/>
    <w:rPr>
      <w:sz w:val="16"/>
      <w:szCs w:val="16"/>
    </w:rPr>
  </w:style>
  <w:style w:type="paragraph" w:styleId="Tekstkomentarza">
    <w:name w:val="annotation text"/>
    <w:basedOn w:val="Normalny"/>
    <w:link w:val="TekstkomentarzaZnak"/>
    <w:uiPriority w:val="99"/>
    <w:semiHidden/>
    <w:unhideWhenUsed/>
    <w:rsid w:val="00A5182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182C"/>
    <w:rPr>
      <w:sz w:val="20"/>
      <w:szCs w:val="20"/>
    </w:rPr>
  </w:style>
  <w:style w:type="paragraph" w:styleId="Tematkomentarza">
    <w:name w:val="annotation subject"/>
    <w:basedOn w:val="Tekstkomentarza"/>
    <w:next w:val="Tekstkomentarza"/>
    <w:link w:val="TematkomentarzaZnak"/>
    <w:uiPriority w:val="99"/>
    <w:semiHidden/>
    <w:unhideWhenUsed/>
    <w:rsid w:val="00A5182C"/>
    <w:rPr>
      <w:b/>
      <w:bCs/>
    </w:rPr>
  </w:style>
  <w:style w:type="character" w:customStyle="1" w:styleId="TematkomentarzaZnak">
    <w:name w:val="Temat komentarza Znak"/>
    <w:basedOn w:val="TekstkomentarzaZnak"/>
    <w:link w:val="Tematkomentarza"/>
    <w:uiPriority w:val="99"/>
    <w:semiHidden/>
    <w:rsid w:val="00A5182C"/>
    <w:rPr>
      <w:b/>
      <w:bCs/>
      <w:sz w:val="20"/>
      <w:szCs w:val="20"/>
    </w:rPr>
  </w:style>
  <w:style w:type="character" w:styleId="Hipercze">
    <w:name w:val="Hyperlink"/>
    <w:basedOn w:val="Domylnaczcionkaakapitu"/>
    <w:uiPriority w:val="99"/>
    <w:unhideWhenUsed/>
    <w:rsid w:val="00945D8D"/>
    <w:rPr>
      <w:color w:val="0563C1" w:themeColor="hyperlink"/>
      <w:u w:val="single"/>
    </w:rPr>
  </w:style>
  <w:style w:type="character" w:styleId="Nierozpoznanawzmianka">
    <w:name w:val="Unresolved Mention"/>
    <w:basedOn w:val="Domylnaczcionkaakapitu"/>
    <w:uiPriority w:val="99"/>
    <w:semiHidden/>
    <w:unhideWhenUsed/>
    <w:rsid w:val="00945D8D"/>
    <w:rPr>
      <w:color w:val="605E5C"/>
      <w:shd w:val="clear" w:color="auto" w:fill="E1DFDD"/>
    </w:rPr>
  </w:style>
  <w:style w:type="character" w:customStyle="1" w:styleId="FontStyle27">
    <w:name w:val="Font Style27"/>
    <w:uiPriority w:val="99"/>
    <w:rsid w:val="00592676"/>
    <w:rPr>
      <w:rFonts w:ascii="Arial Unicode MS" w:eastAsia="Arial Unicode MS" w:cs="Arial Unicode MS"/>
      <w:sz w:val="20"/>
      <w:szCs w:val="20"/>
    </w:rPr>
  </w:style>
  <w:style w:type="paragraph" w:customStyle="1" w:styleId="Style14">
    <w:name w:val="Style14"/>
    <w:basedOn w:val="Normalny"/>
    <w:uiPriority w:val="99"/>
    <w:rsid w:val="00592676"/>
    <w:pPr>
      <w:widowControl w:val="0"/>
      <w:autoSpaceDE w:val="0"/>
      <w:autoSpaceDN w:val="0"/>
      <w:adjustRightInd w:val="0"/>
      <w:spacing w:after="0" w:line="396" w:lineRule="exact"/>
      <w:ind w:hanging="283"/>
    </w:pPr>
    <w:rPr>
      <w:rFonts w:ascii="Arial Unicode MS" w:eastAsia="Arial Unicode MS" w:hAnsi="Calibri" w:cs="Arial Unicode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pnt.pulawy.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pnt.pulawy.pl" TargetMode="External"/><Relationship Id="rId12" Type="http://schemas.openxmlformats.org/officeDocument/2006/relationships/hyperlink" Target="mailto:monika.choluj@ppnt.pulawy.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rota.babska@ppnt.pulawy.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amowienia@ppnt.pulawy.pl" TargetMode="External"/><Relationship Id="rId4" Type="http://schemas.openxmlformats.org/officeDocument/2006/relationships/webSettings" Target="webSettings.xml"/><Relationship Id="rId9" Type="http://schemas.openxmlformats.org/officeDocument/2006/relationships/hyperlink" Target="mailto:zamowienia@ppnt.pulawy.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2109</Words>
  <Characters>12654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Monika</cp:lastModifiedBy>
  <cp:revision>5</cp:revision>
  <cp:lastPrinted>2023-12-08T10:23:00Z</cp:lastPrinted>
  <dcterms:created xsi:type="dcterms:W3CDTF">2024-01-16T12:12:00Z</dcterms:created>
  <dcterms:modified xsi:type="dcterms:W3CDTF">2024-01-16T13:47:00Z</dcterms:modified>
</cp:coreProperties>
</file>